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3"/>
        <w:tblW w:w="0" w:type="auto"/>
        <w:tblBorders>
          <w:insideV w:val="single" w:sz="4" w:space="0" w:color="215E99" w:themeColor="text2" w:themeTint="BF"/>
        </w:tblBorders>
        <w:tblLayout w:type="fixed"/>
        <w:tblLook w:val="0680" w:firstRow="0" w:lastRow="0" w:firstColumn="1" w:lastColumn="0" w:noHBand="1" w:noVBand="1"/>
      </w:tblPr>
      <w:tblGrid>
        <w:gridCol w:w="1890"/>
        <w:gridCol w:w="8550"/>
      </w:tblGrid>
      <w:tr w:rsidR="001438AE" w:rsidRPr="00BA5A2C" w14:paraId="3839CF5C" w14:textId="77777777" w:rsidTr="000B0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0E2FABC8" w14:textId="68DFA08D" w:rsidR="00A13F8E" w:rsidRPr="00BA5A2C" w:rsidRDefault="00DC4D13" w:rsidP="000B059C">
            <w:pPr>
              <w:jc w:val="right"/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</w:pPr>
            <w:bookmarkStart w:id="0" w:name="_Hlk194583853"/>
            <w:r w:rsidRPr="00BA5A2C">
              <w:rPr>
                <w:rFonts w:ascii="Arial" w:hAnsi="Arial" w:cs="CMU SANS SERIF"/>
                <w:i/>
                <w:iCs/>
                <w:noProof/>
                <w:color w:val="215E99" w:themeColor="text2" w:themeTint="BF"/>
                <w:sz w:val="20"/>
                <w:szCs w:val="20"/>
              </w:rPr>
              <w:drawing>
                <wp:inline distT="0" distB="0" distL="0" distR="0" wp14:anchorId="24007CBF" wp14:editId="3D39CC52">
                  <wp:extent cx="530352" cy="530352"/>
                  <wp:effectExtent l="0" t="0" r="3175" b="3175"/>
                  <wp:docPr id="1588506988" name="Picture 1" descr="A qr code with black squar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06988" name="Picture 1" descr="A qr code with black squares&#10;&#10;AI-generated content may be incorrect."/>
                          <pic:cNvPicPr/>
                        </pic:nvPicPr>
                        <pic:blipFill>
                          <a:blip r:embed="rId8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352" cy="5303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66859"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t xml:space="preserve"> </w:t>
            </w:r>
          </w:p>
        </w:tc>
        <w:tc>
          <w:tcPr>
            <w:tcW w:w="8550" w:type="dxa"/>
          </w:tcPr>
          <w:p w14:paraId="55DDC776" w14:textId="3396BEF0" w:rsidR="00A13F8E" w:rsidRPr="00BA5A2C" w:rsidRDefault="00564D25" w:rsidP="000B059C">
            <w:pPr>
              <w:pStyle w:val="Title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  <w:r w:rsidRPr="00BA5A2C">
              <w:rPr>
                <w:rFonts w:ascii="Arial" w:hAnsi="Arial"/>
                <w:color w:val="9BB8D8"/>
              </w:rPr>
              <w:t>Scott</w:t>
            </w:r>
            <w:r w:rsidRPr="00BA5A2C">
              <w:rPr>
                <w:rFonts w:ascii="Arial" w:hAnsi="Arial"/>
                <w:color w:val="9BB8D8"/>
                <w:spacing w:val="-71"/>
              </w:rPr>
              <w:t xml:space="preserve"> </w:t>
            </w:r>
            <w:r w:rsidRPr="00BA5A2C">
              <w:rPr>
                <w:rFonts w:ascii="Arial" w:hAnsi="Arial"/>
                <w:color w:val="3872B2"/>
                <w:spacing w:val="-2"/>
              </w:rPr>
              <w:t>Fordin</w:t>
            </w:r>
          </w:p>
        </w:tc>
      </w:tr>
      <w:tr w:rsidR="001438AE" w:rsidRPr="00BA5A2C" w14:paraId="57989A60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  <w:shd w:val="clear" w:color="auto" w:fill="auto"/>
          </w:tcPr>
          <w:p w14:paraId="1CD4DFEE" w14:textId="661F2241" w:rsidR="00A13F8E" w:rsidRPr="00BA5A2C" w:rsidRDefault="00C66859" w:rsidP="000B059C">
            <w:pPr>
              <w:spacing w:before="120"/>
              <w:ind w:left="-144"/>
              <w:jc w:val="right"/>
              <w:rPr>
                <w:rFonts w:ascii="Arial" w:hAnsi="Arial" w:cs="CMU SANS SERIF"/>
                <w:b w:val="0"/>
                <w:bCs w:val="0"/>
                <w:i/>
                <w:iCs/>
                <w:sz w:val="20"/>
                <w:szCs w:val="20"/>
              </w:rPr>
            </w:pPr>
            <w:r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t>3 Ohio Avenue</w:t>
            </w:r>
            <w:r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  <w:t>Nashua, NH 03060</w:t>
            </w:r>
            <w:r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  <w:t>+1 (603) 325-1561</w:t>
            </w:r>
            <w:r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</w:r>
            <w:hyperlink r:id="rId9" w:history="1">
              <w:r w:rsidRPr="00BA5A2C">
                <w:rPr>
                  <w:rFonts w:ascii="Arial" w:hAnsi="Arial"/>
                  <w:b w:val="0"/>
                  <w:bCs w:val="0"/>
                  <w:i/>
                  <w:iCs/>
                  <w:caps w:val="0"/>
                  <w:color w:val="215E99" w:themeColor="text2" w:themeTint="BF"/>
                  <w:sz w:val="20"/>
                  <w:szCs w:val="20"/>
                </w:rPr>
                <w:t>sfordin@ohelp.com</w:t>
              </w:r>
            </w:hyperlink>
            <w:r w:rsidRPr="00BA5A2C">
              <w:rPr>
                <w:rFonts w:ascii="Arial" w:hAnsi="Arial" w:cs="CMU SANS SERIF"/>
                <w:b w:val="0"/>
                <w:bCs w:val="0"/>
                <w:i/>
                <w:iCs/>
                <w:caps w:val="0"/>
                <w:color w:val="215E99" w:themeColor="text2" w:themeTint="BF"/>
                <w:sz w:val="20"/>
                <w:szCs w:val="20"/>
              </w:rPr>
              <w:br/>
            </w:r>
            <w:hyperlink r:id="rId10" w:history="1">
              <w:r w:rsidRPr="00BA5A2C">
                <w:rPr>
                  <w:rFonts w:ascii="Arial" w:hAnsi="Arial"/>
                  <w:b w:val="0"/>
                  <w:bCs w:val="0"/>
                  <w:i/>
                  <w:iCs/>
                  <w:caps w:val="0"/>
                  <w:color w:val="215E99" w:themeColor="text2" w:themeTint="BF"/>
                  <w:sz w:val="20"/>
                  <w:szCs w:val="20"/>
                </w:rPr>
                <w:t>https://ohelp.com</w:t>
              </w:r>
            </w:hyperlink>
          </w:p>
        </w:tc>
        <w:tc>
          <w:tcPr>
            <w:tcW w:w="8550" w:type="dxa"/>
            <w:tcBorders>
              <w:bottom w:val="dotted" w:sz="4" w:space="0" w:color="215E99" w:themeColor="text2" w:themeTint="BF"/>
            </w:tcBorders>
          </w:tcPr>
          <w:p w14:paraId="79F09BFD" w14:textId="77777777" w:rsidR="00C66859" w:rsidRPr="00BA5A2C" w:rsidRDefault="00C66859" w:rsidP="000B059C">
            <w:pPr>
              <w:tabs>
                <w:tab w:val="left" w:pos="415"/>
              </w:tabs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8"/>
              </w:rPr>
            </w:pPr>
            <w:r w:rsidRPr="00BA5A2C">
              <w:rPr>
                <w:rFonts w:ascii="Arial" w:hAnsi="Arial"/>
                <w:i/>
                <w:color w:val="727272"/>
                <w:w w:val="105"/>
                <w:sz w:val="28"/>
              </w:rPr>
              <w:t>Technical</w:t>
            </w:r>
            <w:r w:rsidRPr="00BA5A2C">
              <w:rPr>
                <w:rFonts w:ascii="Arial" w:hAnsi="Arial"/>
                <w:i/>
                <w:color w:val="727272"/>
                <w:spacing w:val="5"/>
                <w:w w:val="105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w w:val="105"/>
                <w:sz w:val="28"/>
              </w:rPr>
              <w:t>writing</w:t>
            </w:r>
            <w:r w:rsidRPr="00BA5A2C">
              <w:rPr>
                <w:rFonts w:ascii="Arial" w:hAnsi="Arial"/>
                <w:i/>
                <w:color w:val="727272"/>
                <w:spacing w:val="4"/>
                <w:w w:val="105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w w:val="105"/>
                <w:sz w:val="28"/>
              </w:rPr>
              <w:t>&amp;</w:t>
            </w:r>
            <w:r w:rsidRPr="00BA5A2C">
              <w:rPr>
                <w:rFonts w:ascii="Arial" w:hAnsi="Arial"/>
                <w:i/>
                <w:color w:val="727272"/>
                <w:spacing w:val="5"/>
                <w:w w:val="105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spacing w:val="-2"/>
                <w:w w:val="105"/>
                <w:sz w:val="28"/>
              </w:rPr>
              <w:t>illustration</w:t>
            </w:r>
          </w:p>
          <w:p w14:paraId="1E9D35D1" w14:textId="77777777" w:rsidR="00C66859" w:rsidRPr="00BA5A2C" w:rsidRDefault="00C66859" w:rsidP="000B0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i/>
                <w:sz w:val="28"/>
              </w:rPr>
            </w:pPr>
            <w:r w:rsidRPr="00BA5A2C">
              <w:rPr>
                <w:rFonts w:ascii="Arial" w:hAnsi="Arial"/>
                <w:i/>
                <w:color w:val="727272"/>
                <w:w w:val="110"/>
                <w:sz w:val="28"/>
              </w:rPr>
              <w:t>Online</w:t>
            </w:r>
            <w:r w:rsidRPr="00BA5A2C">
              <w:rPr>
                <w:rFonts w:ascii="Arial" w:hAnsi="Arial"/>
                <w:i/>
                <w:color w:val="727272"/>
                <w:spacing w:val="1"/>
                <w:w w:val="110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w w:val="110"/>
                <w:sz w:val="28"/>
              </w:rPr>
              <w:t>&amp;</w:t>
            </w:r>
            <w:r w:rsidRPr="00BA5A2C">
              <w:rPr>
                <w:rFonts w:ascii="Arial" w:hAnsi="Arial"/>
                <w:i/>
                <w:color w:val="727272"/>
                <w:spacing w:val="4"/>
                <w:w w:val="110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w w:val="110"/>
                <w:sz w:val="28"/>
              </w:rPr>
              <w:t>inline</w:t>
            </w:r>
            <w:r w:rsidRPr="00BA5A2C">
              <w:rPr>
                <w:rFonts w:ascii="Arial" w:hAnsi="Arial"/>
                <w:i/>
                <w:color w:val="727272"/>
                <w:spacing w:val="3"/>
                <w:w w:val="110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spacing w:val="-4"/>
                <w:w w:val="110"/>
                <w:sz w:val="28"/>
              </w:rPr>
              <w:t>help</w:t>
            </w:r>
          </w:p>
          <w:p w14:paraId="2D9F6955" w14:textId="102664FA" w:rsidR="00A13F8E" w:rsidRPr="00BA5A2C" w:rsidRDefault="00C66859" w:rsidP="00224F4C">
            <w:pPr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hAnsi="Arial"/>
                <w:i/>
                <w:color w:val="727272"/>
                <w:sz w:val="28"/>
              </w:rPr>
              <w:t>Information</w:t>
            </w:r>
            <w:r w:rsidRPr="00BA5A2C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sz w:val="28"/>
              </w:rPr>
              <w:t>architecture</w:t>
            </w:r>
            <w:r w:rsidRPr="00BA5A2C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sz w:val="28"/>
              </w:rPr>
              <w:t>&amp;</w:t>
            </w:r>
            <w:r w:rsidRPr="00BA5A2C">
              <w:rPr>
                <w:rFonts w:ascii="Arial" w:hAnsi="Arial"/>
                <w:i/>
                <w:color w:val="727272"/>
                <w:spacing w:val="67"/>
                <w:sz w:val="28"/>
              </w:rPr>
              <w:t xml:space="preserve"> </w:t>
            </w:r>
            <w:r w:rsidRPr="00BA5A2C">
              <w:rPr>
                <w:rFonts w:ascii="Arial" w:hAnsi="Arial"/>
                <w:i/>
                <w:color w:val="727272"/>
                <w:spacing w:val="-2"/>
                <w:sz w:val="28"/>
              </w:rPr>
              <w:t>design</w:t>
            </w:r>
          </w:p>
        </w:tc>
      </w:tr>
      <w:tr w:rsidR="001438AE" w:rsidRPr="00BA5A2C" w14:paraId="7BD13BF6" w14:textId="77777777" w:rsidTr="00076477">
        <w:trPr>
          <w:trHeight w:val="2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14672D12" w14:textId="1231C20C" w:rsidR="002F2083" w:rsidRPr="00BA5A2C" w:rsidRDefault="00701A0B" w:rsidP="002F2083">
            <w:pPr>
              <w:spacing w:before="240"/>
              <w:ind w:left="-144"/>
              <w:jc w:val="right"/>
              <w:rPr>
                <w:rFonts w:ascii="Arial" w:hAnsi="Arial" w:cs="CMU SANS SERIF"/>
                <w:color w:val="215E99" w:themeColor="text2" w:themeTint="BF"/>
                <w:sz w:val="28"/>
                <w:szCs w:val="28"/>
              </w:rPr>
            </w:pPr>
            <w:bookmarkStart w:id="1" w:name="OLE_LINK5"/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Summary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  <w:bottom w:val="dotted" w:sz="4" w:space="0" w:color="215E99" w:themeColor="text2" w:themeTint="BF"/>
            </w:tcBorders>
          </w:tcPr>
          <w:p w14:paraId="68F54EF0" w14:textId="77777777" w:rsidR="003B52C7" w:rsidRPr="00BA5A2C" w:rsidRDefault="003B52C7" w:rsidP="00224F4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before="24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Broad experience in salaried and project-based positions as a technical writer, illustrator, information architect, UI designer, online help developer, and multimedia author</w:t>
            </w:r>
          </w:p>
          <w:p w14:paraId="25E24047" w14:textId="77777777" w:rsidR="003B52C7" w:rsidRPr="00BA5A2C" w:rsidRDefault="003B52C7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Deep expertise with a wide range of tools and delivery models for text, illustration, photo, video, audio, online, context-sensitive, print, and live presentation</w:t>
            </w:r>
          </w:p>
          <w:p w14:paraId="73C8BDA1" w14:textId="77777777" w:rsidR="003B52C7" w:rsidRPr="00BA5A2C" w:rsidRDefault="003B52C7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Comprehensive knowledge of Linux, MacOS, Windows, Solaris, iOS, and iPadOS} operating systems and development environments</w:t>
            </w:r>
          </w:p>
          <w:p w14:paraId="5538B6FF" w14:textId="2C5741E5" w:rsidR="00A13F8E" w:rsidRPr="00BA5A2C" w:rsidRDefault="00270B22" w:rsidP="00224F4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after="24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My complete</w:t>
            </w:r>
            <w:r w:rsidRPr="00BA5A2C">
              <w:rPr>
                <w:rFonts w:ascii="Arial" w:eastAsia="Arial Unicode MS" w:hAnsi="Arial" w:cs="CMU SANS SERIF"/>
                <w:spacing w:val="5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work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experience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and</w:t>
            </w:r>
            <w:r w:rsidRPr="00BA5A2C">
              <w:rPr>
                <w:rFonts w:ascii="Arial" w:eastAsia="Arial Unicode MS" w:hAnsi="Arial" w:cs="CMU SANS SERIF"/>
                <w:spacing w:val="5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numerous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samples</w:t>
            </w:r>
            <w:r w:rsidRPr="00BA5A2C">
              <w:rPr>
                <w:rFonts w:ascii="Arial" w:eastAsia="Arial Unicode MS" w:hAnsi="Arial" w:cs="CMU SANS SERIF"/>
                <w:spacing w:val="7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are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available</w:t>
            </w:r>
            <w:r w:rsidRPr="00BA5A2C">
              <w:rPr>
                <w:rFonts w:ascii="Arial" w:eastAsia="Arial Unicode MS" w:hAnsi="Arial" w:cs="CMU SANS SERIF"/>
                <w:spacing w:val="5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on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>my</w:t>
            </w:r>
            <w:r w:rsidRPr="00BA5A2C">
              <w:rPr>
                <w:rFonts w:ascii="Arial" w:eastAsia="Arial Unicode MS" w:hAnsi="Arial" w:cs="CMU SANS SERIF"/>
                <w:spacing w:val="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pacing w:val="-2"/>
                <w:sz w:val="22"/>
                <w:szCs w:val="22"/>
              </w:rPr>
              <w:t xml:space="preserve">website, </w:t>
            </w:r>
            <w:hyperlink r:id="rId11" w:history="1">
              <w:r w:rsidRPr="00995344">
                <w:rPr>
                  <w:rStyle w:val="Hyperlink"/>
                  <w:rFonts w:ascii="Arial" w:eastAsia="Arial Unicode MS" w:hAnsi="Arial" w:cs="CMU SANS SERIF"/>
                  <w:spacing w:val="-2"/>
                  <w:sz w:val="22"/>
                  <w:szCs w:val="22"/>
                </w:rPr>
                <w:t>https://ohelp.com</w:t>
              </w:r>
            </w:hyperlink>
          </w:p>
        </w:tc>
      </w:tr>
      <w:tr w:rsidR="001438AE" w:rsidRPr="00BA5A2C" w14:paraId="05C8D87C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  <w:tcBorders>
              <w:right w:val="none" w:sz="0" w:space="0" w:color="auto"/>
            </w:tcBorders>
          </w:tcPr>
          <w:p w14:paraId="24F638B7" w14:textId="2B99288E" w:rsidR="00CE1FF8" w:rsidRPr="00BA5A2C" w:rsidRDefault="005452FF" w:rsidP="000B059C">
            <w:pPr>
              <w:spacing w:before="240"/>
              <w:ind w:left="-144"/>
              <w:jc w:val="right"/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bookmarkStart w:id="2" w:name="_Hlk193715158"/>
            <w:bookmarkEnd w:id="1"/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Experience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</w:tcBorders>
          </w:tcPr>
          <w:p w14:paraId="37C9E1A2" w14:textId="64A0710F" w:rsidR="005452FF" w:rsidRPr="00BA5A2C" w:rsidRDefault="005452FF" w:rsidP="00BD7853">
            <w:pPr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>Ab Initio LLC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ab/>
              <w:t>June 2011–March 2024</w:t>
            </w:r>
          </w:p>
          <w:p w14:paraId="0542D80B" w14:textId="5D78E02E" w:rsidR="005452FF" w:rsidRPr="00BA5A2C" w:rsidRDefault="005452FF" w:rsidP="000B059C">
            <w:pPr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>Lexington, Massachusetts</w:t>
            </w:r>
          </w:p>
          <w:p w14:paraId="610494EF" w14:textId="6FFF9FB9" w:rsidR="005452FF" w:rsidRPr="00BA5A2C" w:rsidRDefault="005452FF" w:rsidP="000B059C">
            <w:pPr>
              <w:tabs>
                <w:tab w:val="right" w:pos="9720"/>
              </w:tabs>
              <w:spacing w:before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i/>
                <w:iCs/>
                <w:sz w:val="22"/>
                <w:szCs w:val="22"/>
              </w:rPr>
              <w:t>Technical documentation &amp; illustration, information architecture, graphics tools, consulting solutions</w:t>
            </w:r>
          </w:p>
          <w:p w14:paraId="3D03E613" w14:textId="7498A418" w:rsidR="005452FF" w:rsidRPr="00BA5A2C" w:rsidRDefault="005452FF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Embedded for five years (March 2016–February 2021) at JPMorgan Chase (JPMC) as part of several </w:t>
            </w:r>
            <w:r w:rsidR="00400587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Ab Initio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field</w:t>
            </w:r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>-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consulting and development teams</w:t>
            </w:r>
          </w:p>
          <w:p w14:paraId="69B31B61" w14:textId="3E18D271" w:rsidR="003B36DA" w:rsidRPr="00BA5A2C" w:rsidRDefault="00093005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“</w:t>
            </w:r>
            <w:r w:rsidR="003B36DA" w:rsidRPr="00BA5A2C">
              <w:rPr>
                <w:rFonts w:ascii="Arial" w:eastAsia="Arial Unicode MS" w:hAnsi="Arial" w:cs="CMU SANS SERIF"/>
                <w:sz w:val="22"/>
                <w:szCs w:val="22"/>
              </w:rPr>
              <w:t>Loaned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”</w:t>
            </w:r>
            <w:r w:rsidR="003B36DA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to JPMC for a non-Ab Initio Sheltered Harbor project (emergency standards and protocols under the auspices of the US Treasury Department)</w:t>
            </w:r>
          </w:p>
          <w:p w14:paraId="46F45B86" w14:textId="30751BDA" w:rsidR="00093005" w:rsidRPr="00BA5A2C" w:rsidRDefault="00093005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ocument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ed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400587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Ab Initio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custom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field-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consulting solutions</w:t>
            </w:r>
            <w:r w:rsidR="00D4520D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for various clients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p w14:paraId="66D1DE09" w14:textId="77777777" w:rsidR="00093005" w:rsidRPr="00BA5A2C" w:rsidRDefault="00093005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Ab Initio-on-Cloud Migration and Site Mover (Capital One)</w:t>
            </w:r>
          </w:p>
          <w:p w14:paraId="637DEADD" w14:textId="77777777" w:rsidR="00093005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Customer Interaction Platform</w:t>
            </w:r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(XL, </w:t>
            </w:r>
            <w:proofErr w:type="spellStart"/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>Telkomsel</w:t>
            </w:r>
            <w:proofErr w:type="spellEnd"/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>)</w:t>
            </w:r>
          </w:p>
          <w:p w14:paraId="26AB2D87" w14:textId="77777777" w:rsidR="00400587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Active&gt;360</w:t>
            </w:r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(XL, </w:t>
            </w:r>
            <w:proofErr w:type="spellStart"/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>Telkomsel</w:t>
            </w:r>
            <w:proofErr w:type="spellEnd"/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>, Barclays Bank)</w:t>
            </w:r>
          </w:p>
          <w:p w14:paraId="599E41B7" w14:textId="3412D3B7" w:rsidR="005452FF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Co&gt;Relate</w:t>
            </w:r>
            <w:r w:rsidR="00093005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,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Metadata-Driven Warehouse Platform, Productivity Pack</w:t>
            </w:r>
            <w:r w:rsidR="00400587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(shared)</w:t>
            </w:r>
          </w:p>
          <w:p w14:paraId="263708A2" w14:textId="5188F886" w:rsidR="005452FF" w:rsidRPr="00BA5A2C" w:rsidRDefault="005452FF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Established an internal documentation graphics standards team</w:t>
            </w:r>
            <w:r w:rsidR="003B36DA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p w14:paraId="285301F3" w14:textId="6DA93C29" w:rsidR="005452FF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Cataloged and analyzed over 4500 images from the </w:t>
            </w:r>
            <w:r w:rsidR="00D4520D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then-current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product documentation to assess effectiveness, inconsistencies, and workflows</w:t>
            </w:r>
          </w:p>
          <w:p w14:paraId="53357109" w14:textId="77777777" w:rsidR="00400587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Wrote PHP, KSH, CSS</w:t>
            </w:r>
            <w:r w:rsidR="00400587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, and </w:t>
            </w:r>
            <w:proofErr w:type="spellStart"/>
            <w:r w:rsidR="00400587" w:rsidRPr="00BA5A2C">
              <w:rPr>
                <w:rFonts w:ascii="Arial" w:eastAsia="Arial Unicode MS" w:hAnsi="Arial" w:cs="CMU SANS SERIF"/>
                <w:sz w:val="22"/>
                <w:szCs w:val="22"/>
              </w:rPr>
              <w:t>cron</w:t>
            </w:r>
            <w:proofErr w:type="spellEnd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scripts to generate nightly and on-demand image galleries from nightly documentation builds</w:t>
            </w:r>
          </w:p>
          <w:p w14:paraId="137E8B9D" w14:textId="4FBDA793" w:rsidR="005452FF" w:rsidRPr="00BA5A2C" w:rsidRDefault="00400587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onfigured and maintained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several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Apache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application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server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s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to host image galleries and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graphics tools</w:t>
            </w:r>
          </w:p>
          <w:p w14:paraId="78BED2AF" w14:textId="3B437A40" w:rsidR="005452FF" w:rsidRPr="00BA5A2C" w:rsidRDefault="00400587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reated Illustrator, Photoshop, and Visio templates, styles, stencils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and primitives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developed Snagit Profiles, Quick Palettes, and Stamp sets</w:t>
            </w:r>
          </w:p>
          <w:p w14:paraId="4BA57CCF" w14:textId="77777777" w:rsidR="005452FF" w:rsidRPr="00BA5A2C" w:rsidRDefault="005452FF" w:rsidP="00222AF8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Wrote graphics standards and tools chapter for the internal </w:t>
            </w:r>
            <w:r w:rsidRPr="00BA5A2C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Writer’s Guide</w:t>
            </w:r>
          </w:p>
          <w:p w14:paraId="26B1E6FE" w14:textId="01EE769B" w:rsidR="005452FF" w:rsidRPr="00BA5A2C" w:rsidRDefault="000611DB" w:rsidP="009D1AA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Documented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1438AE" w:rsidRPr="00BA5A2C">
              <w:rPr>
                <w:rFonts w:ascii="Arial" w:eastAsia="Arial Unicode MS" w:hAnsi="Arial" w:cs="CMU SANS SERIF"/>
                <w:sz w:val="22"/>
                <w:szCs w:val="22"/>
              </w:rPr>
              <w:t>portions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of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the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5452FF" w:rsidRPr="00BA5A2C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Co&gt;Operating System Configuration Variable Reference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and </w:t>
            </w:r>
            <w:r w:rsidR="00605E21" w:rsidRPr="00BA5A2C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 xml:space="preserve">Co&gt;Operating System </w:t>
            </w:r>
            <w:r w:rsidR="005452FF" w:rsidRPr="00BA5A2C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Component Reference</w:t>
            </w:r>
          </w:p>
          <w:p w14:paraId="14EA90FC" w14:textId="4363DF94" w:rsidR="005452FF" w:rsidRPr="00BA5A2C" w:rsidRDefault="00605E21" w:rsidP="00BD7853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after="12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rincipal </w:t>
            </w:r>
            <w:r w:rsidR="001438AE" w:rsidRPr="00BA5A2C">
              <w:rPr>
                <w:rFonts w:ascii="Arial" w:eastAsia="Arial Unicode MS" w:hAnsi="Arial" w:cs="CMU SANS SERIF"/>
                <w:sz w:val="22"/>
                <w:szCs w:val="22"/>
              </w:rPr>
              <w:t>on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the Control&gt;Center documentation team through several release</w:t>
            </w:r>
            <w:r w:rsidR="001438AE" w:rsidRPr="00BA5A2C">
              <w:rPr>
                <w:rFonts w:ascii="Arial" w:eastAsia="Arial Unicode MS" w:hAnsi="Arial" w:cs="CMU SANS SERIF"/>
                <w:sz w:val="22"/>
                <w:szCs w:val="22"/>
              </w:rPr>
              <w:t>s</w:t>
            </w:r>
          </w:p>
        </w:tc>
      </w:tr>
      <w:bookmarkEnd w:id="2"/>
      <w:tr w:rsidR="001438AE" w:rsidRPr="00BA5A2C" w14:paraId="27F50D9E" w14:textId="77777777" w:rsidTr="000B0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right w:val="none" w:sz="0" w:space="0" w:color="auto"/>
            </w:tcBorders>
          </w:tcPr>
          <w:p w14:paraId="2975562C" w14:textId="77777777" w:rsidR="005452FF" w:rsidRPr="00BA5A2C" w:rsidRDefault="005452FF" w:rsidP="000B059C">
            <w:pPr>
              <w:ind w:left="-144"/>
              <w:jc w:val="right"/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187C2663" w14:textId="5B1A3348" w:rsidR="005452FF" w:rsidRPr="00BA5A2C" w:rsidRDefault="005452FF" w:rsidP="00C8677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>Oracle Corporation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ab/>
              <w:t>February 2010–June 2011</w:t>
            </w:r>
          </w:p>
          <w:p w14:paraId="6DD95FFB" w14:textId="693DD648" w:rsidR="005452FF" w:rsidRPr="00BA5A2C" w:rsidRDefault="005452FF" w:rsidP="000B059C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>Burlington, Massachusetts</w:t>
            </w:r>
          </w:p>
          <w:p w14:paraId="47440CFB" w14:textId="7D2CCBD2" w:rsidR="005452FF" w:rsidRPr="00BA5A2C" w:rsidRDefault="005452FF" w:rsidP="000B059C">
            <w:pPr>
              <w:keepNext/>
              <w:tabs>
                <w:tab w:val="right" w:pos="9720"/>
              </w:tabs>
              <w:spacing w:before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i/>
                <w:iCs/>
                <w:sz w:val="22"/>
                <w:szCs w:val="22"/>
              </w:rPr>
              <w:t>Technical documentation &amp; illustration, information architecture &amp; tooling, German translation</w:t>
            </w:r>
          </w:p>
          <w:p w14:paraId="3B148715" w14:textId="29EF0469" w:rsidR="005452FF" w:rsidRPr="00BA5A2C" w:rsidRDefault="005452F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3" w:name="_Hlk194747975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Documentation lead </w:t>
            </w:r>
            <w:r w:rsidR="00F34882" w:rsidRPr="00BA5A2C">
              <w:rPr>
                <w:rFonts w:ascii="Arial" w:eastAsia="Arial Unicode MS" w:hAnsi="Arial" w:cs="CMU SANS SERIF"/>
                <w:sz w:val="22"/>
                <w:szCs w:val="22"/>
              </w:rPr>
              <w:t>for the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Web Space Server project</w:t>
            </w:r>
          </w:p>
          <w:p w14:paraId="1D8F01C7" w14:textId="3096B8E0" w:rsidR="005452FF" w:rsidRPr="00BA5A2C" w:rsidRDefault="000611DB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ocument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ed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</w:t>
            </w:r>
            <w:r w:rsidR="00F34882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the first major releases of the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commercial and open-source versions of </w:t>
            </w:r>
            <w:r w:rsidR="00F34882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the </w:t>
            </w:r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fully Oracle-branded </w:t>
            </w:r>
            <w:proofErr w:type="spellStart"/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>GlassFish</w:t>
            </w:r>
            <w:proofErr w:type="spellEnd"/>
            <w:r w:rsidR="005452F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Server product</w:t>
            </w:r>
          </w:p>
          <w:p w14:paraId="1243FE45" w14:textId="77777777" w:rsidR="005452FF" w:rsidRPr="00BA5A2C" w:rsidRDefault="005452F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Contributed illustrations and German localization of code samples for the </w:t>
            </w:r>
            <w:r w:rsidRPr="00BA5A2C">
              <w:rPr>
                <w:rFonts w:ascii="Arial" w:eastAsia="Arial Unicode MS" w:hAnsi="Arial" w:cs="CMU SANS SERIF"/>
                <w:i/>
                <w:iCs/>
                <w:sz w:val="22"/>
                <w:szCs w:val="22"/>
              </w:rPr>
              <w:t>Java EE 6 Tutorial</w:t>
            </w:r>
          </w:p>
          <w:p w14:paraId="15779753" w14:textId="2C668417" w:rsidR="005452FF" w:rsidRPr="00BA5A2C" w:rsidRDefault="005452F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Performed product assessments, workflow analys</w:t>
            </w:r>
            <w:r w:rsidR="00982B7E" w:rsidRPr="00BA5A2C">
              <w:rPr>
                <w:rFonts w:ascii="Arial" w:eastAsia="Arial Unicode MS" w:hAnsi="Arial" w:cs="CMU SANS SERIF"/>
                <w:sz w:val="22"/>
                <w:szCs w:val="22"/>
              </w:rPr>
              <w:t>e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s, </w:t>
            </w:r>
            <w:r w:rsidR="00982B7E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and provided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tooling and script support as part of the Sun-to-Oracle transition team</w:t>
            </w:r>
            <w:bookmarkEnd w:id="3"/>
          </w:p>
        </w:tc>
      </w:tr>
      <w:tr w:rsidR="001438AE" w:rsidRPr="00BA5A2C" w14:paraId="78CEA684" w14:textId="77777777" w:rsidTr="000B05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  <w:tcBorders>
              <w:right w:val="none" w:sz="0" w:space="0" w:color="auto"/>
            </w:tcBorders>
          </w:tcPr>
          <w:p w14:paraId="26B88B50" w14:textId="77777777" w:rsidR="005452FF" w:rsidRPr="00BA5A2C" w:rsidRDefault="005452FF" w:rsidP="000B059C">
            <w:pPr>
              <w:ind w:left="-144"/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</w:tcPr>
          <w:p w14:paraId="4D99D56C" w14:textId="1BE1A2F2" w:rsidR="005452FF" w:rsidRPr="00BA5A2C" w:rsidRDefault="005452FF" w:rsidP="00BD7853">
            <w:pPr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>Sun Microsystems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ab/>
            </w:r>
            <w:bookmarkStart w:id="4" w:name="_Hlk194228072"/>
            <w:r w:rsidRPr="00BA5A2C">
              <w:rPr>
                <w:rFonts w:ascii="Arial" w:hAnsi="Arial" w:cs="CMU SANS SERIF"/>
                <w:sz w:val="22"/>
                <w:szCs w:val="22"/>
              </w:rPr>
              <w:t>March 1993–February 2010</w:t>
            </w:r>
            <w:bookmarkEnd w:id="4"/>
          </w:p>
          <w:p w14:paraId="219D6102" w14:textId="77777777" w:rsidR="005452FF" w:rsidRPr="00BA5A2C" w:rsidRDefault="005452FF" w:rsidP="000B059C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bookmarkStart w:id="5" w:name="_Hlk194228183"/>
            <w:r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>Burlington, Massachusetts</w:t>
            </w:r>
          </w:p>
          <w:p w14:paraId="2D9F5C39" w14:textId="0862C540" w:rsidR="005452FF" w:rsidRPr="00BA5A2C" w:rsidRDefault="004D288E" w:rsidP="000B059C">
            <w:pPr>
              <w:keepNext/>
              <w:tabs>
                <w:tab w:val="right" w:pos="9720"/>
              </w:tabs>
              <w:spacing w:before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2"/>
                <w:szCs w:val="22"/>
              </w:rPr>
            </w:pPr>
            <w:r w:rsidRPr="004D288E">
              <w:rPr>
                <w:rFonts w:ascii="Arial" w:hAnsi="Arial" w:cs="CMU SANS SERIF"/>
                <w:i/>
                <w:iCs/>
                <w:sz w:val="22"/>
                <w:szCs w:val="22"/>
              </w:rPr>
              <w:t>Technical documentation &amp; illustration, multimedia authoring, information architecture</w:t>
            </w:r>
            <w:r>
              <w:rPr>
                <w:rFonts w:ascii="Arial" w:hAnsi="Arial" w:cs="CMU SANS SERIF"/>
                <w:i/>
                <w:iCs/>
                <w:sz w:val="22"/>
                <w:szCs w:val="22"/>
              </w:rPr>
              <w:t xml:space="preserve"> </w:t>
            </w:r>
            <w:r w:rsidRPr="004D288E">
              <w:rPr>
                <w:rFonts w:ascii="Arial" w:hAnsi="Arial" w:cs="CMU SANS SERIF"/>
                <w:i/>
                <w:iCs/>
                <w:sz w:val="22"/>
                <w:szCs w:val="22"/>
              </w:rPr>
              <w:t>&amp;</w:t>
            </w:r>
            <w:r>
              <w:rPr>
                <w:rFonts w:ascii="Arial" w:hAnsi="Arial" w:cs="CMU SANS SERIF"/>
                <w:i/>
                <w:iCs/>
                <w:sz w:val="22"/>
                <w:szCs w:val="22"/>
              </w:rPr>
              <w:t xml:space="preserve"> </w:t>
            </w:r>
            <w:r w:rsidRPr="004D288E">
              <w:rPr>
                <w:rFonts w:ascii="Arial" w:hAnsi="Arial" w:cs="CMU SANS SERIF"/>
                <w:i/>
                <w:iCs/>
                <w:sz w:val="22"/>
                <w:szCs w:val="22"/>
              </w:rPr>
              <w:t>tooling, coding standards, German translation</w:t>
            </w:r>
          </w:p>
          <w:p w14:paraId="0022A10F" w14:textId="107A2F12" w:rsidR="00982B7E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6" w:name="OLE_LINK3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Led Sun’s XML website for </w:t>
            </w:r>
            <w:r w:rsidR="0057525C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three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years</w:t>
            </w:r>
            <w:r w:rsidR="00982B7E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bookmarkEnd w:id="5"/>
          <w:p w14:paraId="7026F1F6" w14:textId="77777777" w:rsidR="00982B7E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Developed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overall information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and site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design</w:t>
            </w:r>
          </w:p>
          <w:p w14:paraId="52C70861" w14:textId="77777777" w:rsidR="00982B7E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W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rote and illustrated more than twenty technical articles and executive summaries</w:t>
            </w:r>
          </w:p>
          <w:p w14:paraId="0A808776" w14:textId="6C145DB6" w:rsidR="00F708CF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S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hepherded more than twenty new XML technologies through packaging, localization, copyright, and export control</w:t>
            </w:r>
          </w:p>
          <w:p w14:paraId="7FD97BA7" w14:textId="78D5C935" w:rsidR="00F708CF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Contribut</w:t>
            </w:r>
            <w:r w:rsidR="00982B7E" w:rsidRPr="00BA5A2C">
              <w:rPr>
                <w:rFonts w:ascii="Arial" w:eastAsia="Arial Unicode MS" w:hAnsi="Arial" w:cs="CMU SANS SERIF"/>
                <w:sz w:val="22"/>
                <w:szCs w:val="22"/>
              </w:rPr>
              <w:t>or on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various Worldwide Web Consortium (W3C) and Java Community Process (JCP) API specifications and draft proposals, including WSCI, JAXB, WSPL, XML Pipeline, Java Management Beans, </w:t>
            </w:r>
            <w:proofErr w:type="spellStart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StAX</w:t>
            </w:r>
            <w:proofErr w:type="spellEnd"/>
          </w:p>
          <w:p w14:paraId="5569A1F0" w14:textId="77777777" w:rsidR="00F708CF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Awarded co-patent for inline help mechanism used in Solaris Management Console</w:t>
            </w:r>
          </w:p>
          <w:p w14:paraId="150AC3C5" w14:textId="77777777" w:rsidR="00982B7E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Founder and co-lead of Online Help Development and Technical Authoring teams</w:t>
            </w:r>
            <w:r w:rsidR="00982B7E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p w14:paraId="47D8D760" w14:textId="77777777" w:rsidR="00982B7E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M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ember of SGML tagging standards team</w:t>
            </w:r>
          </w:p>
          <w:p w14:paraId="46EC6C64" w14:textId="77777777" w:rsidR="00982B7E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eveloped corporate-wide style guides and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SGML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tagging structures</w:t>
            </w:r>
          </w:p>
          <w:p w14:paraId="50766029" w14:textId="712E746E" w:rsidR="00F708CF" w:rsidRPr="00BA5A2C" w:rsidRDefault="00982B7E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W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rote PHP and shell scripts to migrate document sources from FrameMaker to SGML and to automate document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source management and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production</w:t>
            </w:r>
          </w:p>
          <w:p w14:paraId="6C6FD120" w14:textId="77777777" w:rsidR="000611DB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Documentation lead for Web Space Server project</w:t>
            </w:r>
            <w:r w:rsidR="000611DB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p w14:paraId="67010449" w14:textId="125C7885" w:rsidR="000611DB" w:rsidRPr="00BA5A2C" w:rsidRDefault="000611DB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W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rote and illustrated documentation for open-source and proprietary product</w:t>
            </w:r>
            <w:r w:rsidR="00D4520D" w:rsidRPr="00BA5A2C">
              <w:rPr>
                <w:rFonts w:ascii="Arial" w:eastAsia="Arial Unicode MS" w:hAnsi="Arial" w:cs="CMU SANS SERIF"/>
                <w:sz w:val="22"/>
                <w:szCs w:val="22"/>
              </w:rPr>
              <w:t>s</w:t>
            </w:r>
          </w:p>
          <w:p w14:paraId="3185D085" w14:textId="77777777" w:rsidR="000611DB" w:rsidRPr="00BA5A2C" w:rsidRDefault="000611DB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reated and narrated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several series of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screencast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s</w:t>
            </w:r>
          </w:p>
          <w:p w14:paraId="6853D4EA" w14:textId="2335C72A" w:rsidR="00F708CF" w:rsidRPr="00BA5A2C" w:rsidRDefault="000611DB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G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ave trade-show demonstrations</w:t>
            </w:r>
          </w:p>
          <w:p w14:paraId="11C0C934" w14:textId="77777777" w:rsidR="008202B1" w:rsidRPr="00BA5A2C" w:rsidRDefault="00F708CF" w:rsidP="001D7FB2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Documentation lead for Sun Social software</w:t>
            </w:r>
            <w:r w:rsidR="008202B1" w:rsidRPr="00BA5A2C">
              <w:rPr>
                <w:rFonts w:ascii="Arial" w:eastAsia="Arial Unicode MS" w:hAnsi="Arial" w:cs="CMU SANS SERIF"/>
                <w:sz w:val="22"/>
                <w:szCs w:val="22"/>
              </w:rPr>
              <w:t>:</w:t>
            </w:r>
          </w:p>
          <w:p w14:paraId="35FFADDB" w14:textId="77777777" w:rsidR="008202B1" w:rsidRPr="00BA5A2C" w:rsidRDefault="008202B1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W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rote and illustrated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product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documentation</w:t>
            </w:r>
          </w:p>
          <w:p w14:paraId="731C14E8" w14:textId="42B30EFD" w:rsidR="00F708CF" w:rsidRPr="00BA5A2C" w:rsidRDefault="008202B1" w:rsidP="008B426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reated and narrated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several series of </w:t>
            </w:r>
            <w:r w:rsidR="00F708CF" w:rsidRPr="00BA5A2C">
              <w:rPr>
                <w:rFonts w:ascii="Arial" w:eastAsia="Arial Unicode MS" w:hAnsi="Arial" w:cs="CMU SANS SERIF"/>
                <w:sz w:val="22"/>
                <w:szCs w:val="22"/>
              </w:rPr>
              <w:t>screencasts</w:t>
            </w:r>
          </w:p>
          <w:p w14:paraId="04006757" w14:textId="77777777" w:rsidR="005452FF" w:rsidRDefault="00F708CF" w:rsidP="00D770D6">
            <w:pPr>
              <w:pStyle w:val="ListParagraph"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Documentation lead for Java Compatibility Test Suite and TCK documentation sets for twenty-four individual Java technologies</w:t>
            </w:r>
          </w:p>
          <w:p w14:paraId="10C536A9" w14:textId="3B869204" w:rsidR="00D770D6" w:rsidRPr="00BA5A2C" w:rsidRDefault="00D770D6" w:rsidP="00D770D6">
            <w:pPr>
              <w:pStyle w:val="ListParagraph"/>
              <w:keepLines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60" w:after="12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D770D6">
              <w:rPr>
                <w:rFonts w:ascii="Arial" w:eastAsia="Arial Unicode MS" w:hAnsi="Arial" w:cs="CMU SANS SERIF"/>
                <w:sz w:val="22"/>
                <w:szCs w:val="22"/>
              </w:rPr>
              <w:t xml:space="preserve">Designed and wrote online help systems and Web-based programming guides for Solaris Enterprise Manager, Solaris Management Console, Solaris DHCP Server, NT-NFS, </w:t>
            </w:r>
            <w:proofErr w:type="spellStart"/>
            <w:r w:rsidRPr="00D770D6">
              <w:rPr>
                <w:rFonts w:ascii="Arial" w:eastAsia="Arial Unicode MS" w:hAnsi="Arial" w:cs="CMU SANS SERIF"/>
                <w:sz w:val="22"/>
                <w:szCs w:val="22"/>
              </w:rPr>
              <w:t>SunPC</w:t>
            </w:r>
            <w:bookmarkEnd w:id="6"/>
            <w:proofErr w:type="spellEnd"/>
          </w:p>
        </w:tc>
      </w:tr>
      <w:tr w:rsidR="001438AE" w:rsidRPr="00BA5A2C" w14:paraId="2F76513E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24DE7449" w14:textId="77777777" w:rsidR="004E283E" w:rsidRPr="00BA5A2C" w:rsidRDefault="004E283E" w:rsidP="000B059C">
            <w:pPr>
              <w:ind w:left="-144"/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  <w:tcBorders>
              <w:bottom w:val="dotted" w:sz="4" w:space="0" w:color="215E99" w:themeColor="text2" w:themeTint="BF"/>
            </w:tcBorders>
          </w:tcPr>
          <w:p w14:paraId="3C25FA0F" w14:textId="6FE1B068" w:rsidR="004E283E" w:rsidRPr="00BA5A2C" w:rsidRDefault="004E283E" w:rsidP="00C8677B">
            <w:pPr>
              <w:keepNext/>
              <w:pBdr>
                <w:top w:val="single" w:sz="4" w:space="6" w:color="A5C9EB" w:themeColor="text2" w:themeTint="40"/>
                <w:right w:val="single" w:sz="4" w:space="4" w:color="A5C9EB" w:themeColor="text2" w:themeTint="40"/>
              </w:pBdr>
              <w:tabs>
                <w:tab w:val="right" w:pos="9720"/>
              </w:tabs>
              <w:spacing w:before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>Louisiana Energy</w:t>
            </w:r>
            <w:r w:rsidR="00C662F3"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"/>
                <w:b/>
                <w:bCs/>
                <w:sz w:val="22"/>
                <w:szCs w:val="22"/>
              </w:rPr>
              <w:t>National Enrichment Facility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ab/>
            </w:r>
            <w:r w:rsidRPr="00BA5A2C">
              <w:rPr>
                <w:rFonts w:ascii="Arial" w:hAnsi="Arial" w:cs="CMU SANS SERIF"/>
                <w:i/>
                <w:iCs/>
                <w:sz w:val="22"/>
                <w:szCs w:val="22"/>
              </w:rPr>
              <w:t>(contract)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 xml:space="preserve"> July 2006–Dec</w:t>
            </w:r>
            <w:r w:rsidR="00C662F3" w:rsidRPr="00BA5A2C">
              <w:rPr>
                <w:rFonts w:ascii="Arial" w:hAnsi="Arial" w:cs="CMU SANS SERIF"/>
                <w:sz w:val="22"/>
                <w:szCs w:val="22"/>
              </w:rPr>
              <w:t xml:space="preserve">. 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>2007</w:t>
            </w:r>
          </w:p>
          <w:p w14:paraId="17F6EC7E" w14:textId="486487A8" w:rsidR="004E283E" w:rsidRPr="00BA5A2C" w:rsidRDefault="00A04C59" w:rsidP="000B059C">
            <w:pPr>
              <w:keepNext/>
              <w:tabs>
                <w:tab w:val="right" w:pos="9720"/>
              </w:tabs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i/>
                <w:iCs/>
                <w:sz w:val="20"/>
                <w:szCs w:val="20"/>
              </w:rPr>
            </w:pPr>
            <w:r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>Eunice</w:t>
            </w:r>
            <w:r w:rsidR="004E283E"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 xml:space="preserve">, </w:t>
            </w:r>
            <w:r w:rsidRPr="00BA5A2C">
              <w:rPr>
                <w:rFonts w:ascii="Arial" w:hAnsi="Arial" w:cs="CMU SANS SERIF"/>
                <w:i/>
                <w:iCs/>
                <w:sz w:val="20"/>
                <w:szCs w:val="20"/>
              </w:rPr>
              <w:t>New Mexico</w:t>
            </w:r>
          </w:p>
          <w:p w14:paraId="76DB5C7C" w14:textId="06E1E56B" w:rsidR="004E283E" w:rsidRPr="00BA5A2C" w:rsidRDefault="00A04C59" w:rsidP="000B059C">
            <w:pPr>
              <w:keepNext/>
              <w:tabs>
                <w:tab w:val="right" w:pos="9720"/>
              </w:tabs>
              <w:spacing w:before="6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 OBLIQUE"/>
                <w:i/>
                <w:iCs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i/>
                <w:iCs/>
                <w:sz w:val="22"/>
                <w:szCs w:val="22"/>
              </w:rPr>
              <w:t>German</w:t>
            </w:r>
            <w:r w:rsidRPr="00BA5A2C">
              <w:rPr>
                <w:rFonts w:ascii="Arial" w:hAnsi="Arial" w:cs="CMU SANS SERIF OBLIQUE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"/>
                <w:i/>
                <w:iCs/>
                <w:sz w:val="22"/>
                <w:szCs w:val="22"/>
              </w:rPr>
              <w:t>translation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,</w:t>
            </w:r>
            <w:r w:rsidRPr="00BA5A2C">
              <w:rPr>
                <w:rFonts w:ascii="Arial" w:hAnsi="Arial" w:cs="CMU SANS SERIF OBLIQUE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technical</w:t>
            </w:r>
            <w:r w:rsidRPr="00BA5A2C">
              <w:rPr>
                <w:rFonts w:ascii="Arial" w:hAnsi="Arial" w:cs="CMU SANS SERIF OBLIQUE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documentation</w:t>
            </w:r>
            <w:r w:rsidRPr="00BA5A2C">
              <w:rPr>
                <w:rFonts w:ascii="Arial" w:hAnsi="Arial" w:cs="CMU SANS SERIF OBLIQUE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&amp;</w:t>
            </w:r>
            <w:r w:rsidRPr="00BA5A2C">
              <w:rPr>
                <w:rFonts w:ascii="Arial" w:hAnsi="Arial" w:cs="CMU SANS SERIF OBLIQUE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illustration,</w:t>
            </w:r>
            <w:r w:rsidRPr="00BA5A2C">
              <w:rPr>
                <w:rFonts w:ascii="Arial" w:hAnsi="Arial" w:cs="CMU SANS SERIF OBLIQUE"/>
                <w:i/>
                <w:iCs/>
                <w:spacing w:val="3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courseware,</w:t>
            </w:r>
            <w:r w:rsidRPr="00BA5A2C">
              <w:rPr>
                <w:rFonts w:ascii="Arial" w:hAnsi="Arial" w:cs="CMU SANS SERIF OBLIQUE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content</w:t>
            </w:r>
            <w:r w:rsidRPr="00BA5A2C">
              <w:rPr>
                <w:rFonts w:ascii="Arial" w:hAnsi="Arial" w:cs="CMU SANS SERIF OBLIQUE"/>
                <w:i/>
                <w:iCs/>
                <w:spacing w:val="2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 OBLIQUE"/>
                <w:i/>
                <w:iCs/>
                <w:spacing w:val="-6"/>
                <w:sz w:val="22"/>
                <w:szCs w:val="22"/>
              </w:rPr>
              <w:t>management</w:t>
            </w:r>
          </w:p>
          <w:p w14:paraId="5521723F" w14:textId="77777777" w:rsidR="00A04C59" w:rsidRPr="00BA5A2C" w:rsidRDefault="00A04C59" w:rsidP="000A6A9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BA5A2C">
              <w:rPr>
                <w:rFonts w:ascii="Arial" w:eastAsia="Arial Unicode MS" w:hAnsi="Arial" w:cs="Arial"/>
                <w:sz w:val="22"/>
                <w:szCs w:val="22"/>
              </w:rPr>
              <w:t>Wrote German-to-English translations of technical whitepapers, specifications, regulations, facilities procedures, and legal correspondence on nuclear medicine, nuclear safety, accident planning, nuclear enrichment plant design and maintenance, building codes and regulations</w:t>
            </w:r>
          </w:p>
          <w:p w14:paraId="7F28C5F5" w14:textId="77777777" w:rsidR="00A04C59" w:rsidRPr="00BA5A2C" w:rsidRDefault="00A04C59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BA5A2C">
              <w:rPr>
                <w:rFonts w:ascii="Arial" w:eastAsia="Arial Unicode MS" w:hAnsi="Arial" w:cs="Arial"/>
                <w:sz w:val="22"/>
                <w:szCs w:val="22"/>
              </w:rPr>
              <w:t>Wrote English summaries of German sources (abstracts, TOC, LOF, LOT) for fifteen nuclear enrichment plant, environmental, and health specifications</w:t>
            </w:r>
          </w:p>
          <w:p w14:paraId="5A3F377F" w14:textId="77777777" w:rsidR="00A04C59" w:rsidRPr="00BA5A2C" w:rsidRDefault="00A04C59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BA5A2C">
              <w:rPr>
                <w:rFonts w:ascii="Arial" w:eastAsia="Arial Unicode MS" w:hAnsi="Arial" w:cs="Arial"/>
                <w:sz w:val="22"/>
                <w:szCs w:val="22"/>
              </w:rPr>
              <w:t>Translated UF6 Compendium (an introduction to uranium hexafluoride production and its roles in nuclear enrichment and reprocessing) from German into English</w:t>
            </w:r>
          </w:p>
          <w:p w14:paraId="051FC933" w14:textId="15EDE2C7" w:rsidR="004E283E" w:rsidRPr="00BA5A2C" w:rsidRDefault="00576BCA" w:rsidP="00224F4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after="24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U SANS SERIF" w:hAnsi="CMU SANS SERIF" w:cs="CMU SANS SERIF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D</w:t>
            </w:r>
            <w:r w:rsidR="00A04C59" w:rsidRPr="00BA5A2C">
              <w:rPr>
                <w:rFonts w:ascii="Arial" w:eastAsia="Arial Unicode MS" w:hAnsi="Arial" w:cs="Arial"/>
                <w:sz w:val="22"/>
                <w:szCs w:val="22"/>
              </w:rPr>
              <w:t>eveloped</w:t>
            </w:r>
            <w:r w:rsidR="00A04C59" w:rsidRPr="00ED4C21">
              <w:rPr>
                <w:rFonts w:ascii="Arial" w:eastAsia="Arial Unicode MS" w:hAnsi="Arial" w:cs="Arial"/>
                <w:sz w:val="22"/>
                <w:szCs w:val="22"/>
              </w:rPr>
              <w:t xml:space="preserve"> information architecture for company Documentum implementation</w:t>
            </w:r>
          </w:p>
        </w:tc>
      </w:tr>
      <w:tr w:rsidR="00DF20DD" w:rsidRPr="00BA5A2C" w14:paraId="6C51280C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</w:tcPr>
          <w:p w14:paraId="22D1C188" w14:textId="1B870801" w:rsidR="00DF20DD" w:rsidRPr="00BA5A2C" w:rsidRDefault="00AD4D8C" w:rsidP="000B059C">
            <w:pPr>
              <w:spacing w:before="240"/>
              <w:ind w:left="-144"/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Older Entries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  <w:bottom w:val="dotted" w:sz="4" w:space="0" w:color="215E99" w:themeColor="text2" w:themeTint="BF"/>
            </w:tcBorders>
          </w:tcPr>
          <w:p w14:paraId="04953CFB" w14:textId="123D024A" w:rsidR="00224F4C" w:rsidRPr="00BA5A2C" w:rsidRDefault="005502DC" w:rsidP="00224F4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6"/>
              </w:tabs>
              <w:autoSpaceDE w:val="0"/>
              <w:autoSpaceDN w:val="0"/>
              <w:spacing w:before="240" w:after="240" w:line="264" w:lineRule="auto"/>
              <w:ind w:left="331" w:right="-10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Please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hyperlink r:id="rId12" w:tooltip="mailto:sfordin@ohelp.com" w:history="1">
              <w:r w:rsidRPr="00995344">
                <w:rPr>
                  <w:rStyle w:val="Hyperlink"/>
                  <w:rFonts w:ascii="Arial" w:hAnsi="Arial" w:cs="CMU SANS SERIF"/>
                  <w:sz w:val="22"/>
                  <w:szCs w:val="22"/>
                </w:rPr>
                <w:t>contact me</w:t>
              </w:r>
            </w:hyperlink>
            <w:r w:rsidRPr="00995344">
              <w:rPr>
                <w:rFonts w:ascii="Arial" w:hAnsi="Arial" w:cs="CMU SANS SERIF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"/>
                <w:sz w:val="22"/>
                <w:szCs w:val="22"/>
              </w:rPr>
              <w:t xml:space="preserve">or see my résumé addendum for details about my older work — for example, at Kurzweil Computer Products/Xerox Imaging Systems, Project Software and Development, </w:t>
            </w:r>
            <w:proofErr w:type="spellStart"/>
            <w:r w:rsidRPr="00BA5A2C">
              <w:rPr>
                <w:rFonts w:ascii="Arial" w:hAnsi="Arial" w:cs="CMU SANS SERIF"/>
                <w:sz w:val="22"/>
                <w:szCs w:val="22"/>
              </w:rPr>
              <w:t>NuSphere</w:t>
            </w:r>
            <w:proofErr w:type="spellEnd"/>
            <w:r w:rsidRPr="00BA5A2C">
              <w:rPr>
                <w:rFonts w:ascii="Arial" w:hAnsi="Arial" w:cs="CMU SANS SERIF"/>
                <w:sz w:val="22"/>
                <w:szCs w:val="22"/>
              </w:rPr>
              <w:t xml:space="preserve"> Corporation, Torrent Systems, Thomson Financial, and Wang Laboratories, among many other client</w:t>
            </w:r>
            <w:r w:rsidR="00AD4D8C" w:rsidRPr="00BA5A2C">
              <w:rPr>
                <w:rFonts w:ascii="Arial" w:hAnsi="Arial" w:cs="CMU SANS SERIF"/>
                <w:sz w:val="22"/>
                <w:szCs w:val="22"/>
              </w:rPr>
              <w:t>s.</w:t>
            </w:r>
          </w:p>
        </w:tc>
      </w:tr>
      <w:tr w:rsidR="001438AE" w:rsidRPr="00BA5A2C" w14:paraId="50CCCB0A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232DE575" w14:textId="641849C4" w:rsidR="005452FF" w:rsidRPr="00BA5A2C" w:rsidRDefault="005452FF" w:rsidP="000B059C">
            <w:pPr>
              <w:spacing w:before="240"/>
              <w:ind w:left="-144"/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Publications</w:t>
            </w:r>
          </w:p>
        </w:tc>
        <w:tc>
          <w:tcPr>
            <w:tcW w:w="8550" w:type="dxa"/>
            <w:tcBorders>
              <w:top w:val="dotted" w:sz="4" w:space="0" w:color="215E99" w:themeColor="text2" w:themeTint="BF"/>
              <w:bottom w:val="dotted" w:sz="4" w:space="0" w:color="215E99" w:themeColor="text2" w:themeTint="BF"/>
            </w:tcBorders>
          </w:tcPr>
          <w:p w14:paraId="55B71230" w14:textId="0BB69FFA" w:rsidR="005452FF" w:rsidRPr="00BA5A2C" w:rsidRDefault="005452FF" w:rsidP="00224F4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line="264" w:lineRule="auto"/>
              <w:ind w:left="331" w:right="-10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bookmarkStart w:id="7" w:name="_Hlk194228692"/>
            <w:r w:rsidRPr="00BA5A2C">
              <w:rPr>
                <w:rFonts w:ascii="Arial" w:hAnsi="Arial" w:cs="CMU SANS SERIF"/>
                <w:b/>
                <w:bCs/>
                <w:spacing w:val="-6"/>
                <w:sz w:val="22"/>
                <w:szCs w:val="22"/>
              </w:rPr>
              <w:t>“The</w:t>
            </w:r>
            <w:r w:rsidRPr="00BA5A2C">
              <w:rPr>
                <w:rFonts w:ascii="Arial" w:hAnsi="Arial" w:cs="CMU SANS SERIF"/>
                <w:b/>
                <w:bCs/>
                <w:spacing w:val="16"/>
                <w:sz w:val="22"/>
                <w:szCs w:val="22"/>
              </w:rPr>
              <w:t xml:space="preserve"> </w:t>
            </w: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Java EE 5 Tutorial”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Addison-Wesley, 2006, 2008, 2010 (contributing author); ISBN-13: 978-0321490292</w:t>
            </w:r>
          </w:p>
          <w:bookmarkEnd w:id="7"/>
          <w:p w14:paraId="6B41ADED" w14:textId="77777777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“The Java Architecture for XML Binding (JAXB) 2.0”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Java Community Process (JCP) specification, April 19, 2006 (contributing editor)</w:t>
            </w:r>
          </w:p>
          <w:p w14:paraId="51BA4BEA" w14:textId="77777777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“Web Service Choreography Interface (WSCI) 1.0”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World Wide Web Consortium (W3C) Note 8, August 2002 (contributing author, editor)</w:t>
            </w:r>
          </w:p>
          <w:p w14:paraId="72FF42B8" w14:textId="77777777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“XML Pipeline Definition Language Version 1.0”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World Wide Web Consortium (W3C) Note 28, February 2002 (contributing editor)</w:t>
            </w:r>
          </w:p>
          <w:p w14:paraId="45AF9091" w14:textId="77777777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“Wabi 2: Opening Windows”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Prentice-Hall, 1996 (wrote, illustrated, designed; named a “Best Book of 1996” by Unix Review magazine, June 1997); ISBN-13: 978-0134616179</w:t>
            </w:r>
          </w:p>
          <w:p w14:paraId="7B49F0F3" w14:textId="43206DE4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“Visual distress signals”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SAIL magazine, December 1980, Volume 11, Issue 12 (writing and photograp</w:t>
            </w:r>
            <w:r w:rsidR="00D63060" w:rsidRPr="00BA5A2C">
              <w:rPr>
                <w:rFonts w:ascii="Arial" w:eastAsia="Arial Unicode MS" w:hAnsi="Arial" w:cs="CMU SANS SERIF"/>
                <w:sz w:val="22"/>
                <w:szCs w:val="22"/>
              </w:rPr>
              <w:t>hs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about safety flares and other visual distress signals)</w:t>
            </w:r>
          </w:p>
          <w:p w14:paraId="5EAD9828" w14:textId="5A24716E" w:rsidR="005452FF" w:rsidRPr="00BA5A2C" w:rsidRDefault="005452FF" w:rsidP="000A6A9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“Cross-Atlantic Yacht Race”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Nikon World magazine, January 1977, Volume 9, Number 3 (photo</w:t>
            </w:r>
            <w:r w:rsidR="00D63060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essay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about transatlantic sailboat race)</w:t>
            </w:r>
          </w:p>
          <w:p w14:paraId="32C87F6A" w14:textId="7BC6CD83" w:rsidR="005452FF" w:rsidRPr="00BA5A2C" w:rsidRDefault="005452FF" w:rsidP="00A81EA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60" w:after="240" w:line="264" w:lineRule="auto"/>
              <w:ind w:left="331" w:hanging="33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 xml:space="preserve">“A Seaman They Called ‘Young </w:t>
            </w:r>
            <w:proofErr w:type="gramStart"/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Boy‘</w:t>
            </w:r>
            <w:proofErr w:type="gramEnd"/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”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; Long Island Newsday magazine, April 25, 1976 (phot</w:t>
            </w: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>ographs and interview</w:t>
            </w:r>
            <w:r w:rsidRPr="00BA5A2C">
              <w:rPr>
                <w:rFonts w:ascii="Arial" w:hAnsi="Arial" w:cs="CMU SANS SERIF"/>
                <w:spacing w:val="-4"/>
                <w:sz w:val="22"/>
                <w:szCs w:val="22"/>
              </w:rPr>
              <w:t xml:space="preserve"> about transatlantic sailboat</w:t>
            </w:r>
            <w:r w:rsidRPr="00BA5A2C">
              <w:rPr>
                <w:rFonts w:ascii="Arial" w:hAnsi="Arial" w:cs="CMU SANS SERIF"/>
                <w:spacing w:val="-5"/>
                <w:sz w:val="22"/>
                <w:szCs w:val="22"/>
              </w:rPr>
              <w:t xml:space="preserve"> </w:t>
            </w:r>
            <w:r w:rsidRPr="00BA5A2C">
              <w:rPr>
                <w:rFonts w:ascii="Arial" w:hAnsi="Arial" w:cs="CMU SANS SERIF"/>
                <w:spacing w:val="-4"/>
                <w:sz w:val="22"/>
                <w:szCs w:val="22"/>
              </w:rPr>
              <w:t>race)</w:t>
            </w:r>
          </w:p>
        </w:tc>
      </w:tr>
      <w:tr w:rsidR="001438AE" w:rsidRPr="00BA5A2C" w14:paraId="3BD2C40D" w14:textId="77777777" w:rsidTr="000D2B5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tcBorders>
              <w:right w:val="none" w:sz="0" w:space="0" w:color="auto"/>
            </w:tcBorders>
          </w:tcPr>
          <w:p w14:paraId="0B34A94C" w14:textId="77777777" w:rsidR="00845A67" w:rsidRPr="00BA5A2C" w:rsidRDefault="00C662F3" w:rsidP="000B059C">
            <w:pPr>
              <w:spacing w:before="240"/>
              <w:ind w:left="-144"/>
              <w:jc w:val="right"/>
              <w:rPr>
                <w:rFonts w:ascii="Arial" w:hAnsi="Arial" w:cs="CMU SANS SERIF"/>
                <w:color w:val="215E99" w:themeColor="text2" w:themeTint="BF"/>
                <w:sz w:val="28"/>
                <w:szCs w:val="28"/>
              </w:rPr>
            </w:pPr>
            <w:bookmarkStart w:id="8" w:name="_Hlk194230659"/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t>Education</w:t>
            </w:r>
          </w:p>
          <w:p w14:paraId="32093F0D" w14:textId="2B439B55" w:rsidR="00CE1FF8" w:rsidRPr="00BA5A2C" w:rsidRDefault="00CE1FF8" w:rsidP="000B059C">
            <w:pPr>
              <w:spacing w:before="240"/>
              <w:ind w:left="-144"/>
              <w:jc w:val="right"/>
              <w:rPr>
                <w:rFonts w:ascii="Arial" w:hAnsi="Arial" w:cs="CMU SANS SERIF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8550" w:type="dxa"/>
            <w:tcBorders>
              <w:top w:val="dotted" w:sz="4" w:space="0" w:color="215E99" w:themeColor="text2" w:themeTint="BF"/>
              <w:bottom w:val="nil"/>
            </w:tcBorders>
          </w:tcPr>
          <w:p w14:paraId="613495CC" w14:textId="7D1329DE" w:rsidR="00C662F3" w:rsidRPr="00BA5A2C" w:rsidRDefault="00D76ABB" w:rsidP="00A81EAC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line="264" w:lineRule="auto"/>
              <w:ind w:left="331" w:right="-101" w:hanging="3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hAnsi="Arial" w:cs="CMU SANS SERIF"/>
                <w:b/>
                <w:bCs/>
                <w:spacing w:val="-6"/>
                <w:sz w:val="22"/>
                <w:szCs w:val="22"/>
              </w:rPr>
              <w:t xml:space="preserve">B.A. </w:t>
            </w:r>
            <w:r w:rsidR="001438AE"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English</w:t>
            </w:r>
            <w:r w:rsidR="001438AE" w:rsidRPr="00BA5A2C">
              <w:rPr>
                <w:rFonts w:ascii="Arial" w:hAnsi="Arial" w:cs="CMU SANS SERIF"/>
                <w:b/>
                <w:bCs/>
                <w:spacing w:val="-6"/>
                <w:sz w:val="22"/>
                <w:szCs w:val="22"/>
              </w:rPr>
              <w:t>, Tufts University, 1982</w:t>
            </w:r>
          </w:p>
          <w:p w14:paraId="1018E1C9" w14:textId="77777777" w:rsidR="00C662F3" w:rsidRPr="00BA5A2C" w:rsidRDefault="00C662F3" w:rsidP="00371B10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BA5A2C">
              <w:rPr>
                <w:rFonts w:ascii="Arial" w:eastAsia="Arial Unicode MS" w:hAnsi="Arial" w:cs="Arial"/>
                <w:sz w:val="22"/>
                <w:szCs w:val="22"/>
              </w:rPr>
              <w:t>Minor focuses in Engineering Sciences and Fine Arts</w:t>
            </w:r>
          </w:p>
          <w:p w14:paraId="4596ED20" w14:textId="77777777" w:rsidR="00C662F3" w:rsidRPr="009113A0" w:rsidRDefault="00C662F3" w:rsidP="0098217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7"/>
              </w:tabs>
              <w:autoSpaceDE w:val="0"/>
              <w:autoSpaceDN w:val="0"/>
              <w:spacing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Arial"/>
                <w:sz w:val="22"/>
                <w:szCs w:val="22"/>
              </w:rPr>
            </w:pPr>
            <w:r w:rsidRPr="00BA5A2C">
              <w:rPr>
                <w:rFonts w:ascii="Arial" w:eastAsia="Arial Unicode MS" w:hAnsi="Arial" w:cs="Arial"/>
                <w:sz w:val="22"/>
                <w:szCs w:val="22"/>
              </w:rPr>
              <w:t>Comp</w:t>
            </w:r>
            <w:r w:rsidRPr="009113A0">
              <w:rPr>
                <w:rFonts w:ascii="Arial" w:eastAsia="Arial Unicode MS" w:hAnsi="Arial" w:cs="Arial"/>
                <w:sz w:val="22"/>
                <w:szCs w:val="22"/>
              </w:rPr>
              <w:t>leted five Independent Studies (Tufts credits) through Boston Museum of Fine Arts School: Animation, Choreography (x2), Painting (x2)</w:t>
            </w:r>
          </w:p>
          <w:p w14:paraId="27C4969D" w14:textId="19D12DBA" w:rsidR="0098217F" w:rsidRPr="00BA5A2C" w:rsidRDefault="0098217F" w:rsidP="0098217F">
            <w:pPr>
              <w:pStyle w:val="ListParagraph"/>
              <w:widowControl w:val="0"/>
              <w:numPr>
                <w:ilvl w:val="1"/>
                <w:numId w:val="1"/>
              </w:numPr>
              <w:tabs>
                <w:tab w:val="left" w:pos="317"/>
              </w:tabs>
              <w:autoSpaceDE w:val="0"/>
              <w:autoSpaceDN w:val="0"/>
              <w:spacing w:after="120" w:line="264" w:lineRule="auto"/>
              <w:ind w:left="648" w:hanging="28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MU SANS SERIF" w:eastAsia="Arial Unicode MS" w:hAnsi="CMU SANS SERIF" w:cs="CMU SANS SERIF"/>
                <w:w w:val="90"/>
              </w:rPr>
            </w:pPr>
            <w:r w:rsidRPr="009113A0">
              <w:rPr>
                <w:rFonts w:ascii="Arial" w:eastAsia="Arial Unicode MS" w:hAnsi="Arial" w:cs="Arial"/>
                <w:sz w:val="22"/>
                <w:szCs w:val="22"/>
              </w:rPr>
              <w:t>Fulfilled University Language Requirements in German and Spanish</w:t>
            </w:r>
          </w:p>
        </w:tc>
      </w:tr>
      <w:bookmarkEnd w:id="0"/>
      <w:bookmarkEnd w:id="8"/>
    </w:tbl>
    <w:p w14:paraId="4C0D2EB3" w14:textId="77777777" w:rsidR="00CE7041" w:rsidRPr="00BA5A2C" w:rsidRDefault="00CE7041">
      <w:pPr>
        <w:rPr>
          <w:rFonts w:ascii="Arial" w:hAnsi="Arial" w:cs="CMU SANS SERIF"/>
          <w:sz w:val="22"/>
          <w:szCs w:val="22"/>
        </w:rPr>
      </w:pPr>
    </w:p>
    <w:tbl>
      <w:tblPr>
        <w:tblStyle w:val="PlainTable3"/>
        <w:tblW w:w="0" w:type="auto"/>
        <w:tblBorders>
          <w:insideV w:val="single" w:sz="4" w:space="0" w:color="215E99" w:themeColor="text2" w:themeTint="BF"/>
        </w:tblBorders>
        <w:tblLayout w:type="fixed"/>
        <w:tblLook w:val="0680" w:firstRow="0" w:lastRow="0" w:firstColumn="1" w:lastColumn="0" w:noHBand="1" w:noVBand="1"/>
      </w:tblPr>
      <w:tblGrid>
        <w:gridCol w:w="1890"/>
        <w:gridCol w:w="4275"/>
        <w:gridCol w:w="4275"/>
      </w:tblGrid>
      <w:tr w:rsidR="00224F4C" w:rsidRPr="00BA5A2C" w14:paraId="11AC1500" w14:textId="77777777" w:rsidTr="00C8677B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 w:val="restart"/>
          </w:tcPr>
          <w:p w14:paraId="6DE371BF" w14:textId="02517FF2" w:rsidR="00C8677B" w:rsidRPr="00BA5A2C" w:rsidRDefault="00224F4C" w:rsidP="00C8677B">
            <w:pPr>
              <w:pageBreakBefore/>
              <w:spacing w:before="240"/>
              <w:ind w:left="-144"/>
              <w:jc w:val="right"/>
              <w:rPr>
                <w:rFonts w:ascii="Arial" w:hAnsi="Arial" w:cs="CMU SANS SERIF"/>
                <w:color w:val="215E99" w:themeColor="text2" w:themeTint="BF"/>
                <w:sz w:val="28"/>
                <w:szCs w:val="28"/>
              </w:rPr>
            </w:pPr>
            <w:r w:rsidRPr="00BA5A2C">
              <w:rPr>
                <w:rFonts w:ascii="Arial" w:hAnsi="Arial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  <w:lastRenderedPageBreak/>
              <w:t>Software tools</w:t>
            </w:r>
          </w:p>
        </w:tc>
        <w:tc>
          <w:tcPr>
            <w:tcW w:w="4275" w:type="dxa"/>
            <w:tcBorders>
              <w:top w:val="dotted" w:sz="4" w:space="0" w:color="215E99" w:themeColor="text2" w:themeTint="BF"/>
              <w:right w:val="nil"/>
            </w:tcBorders>
            <w:shd w:val="clear" w:color="auto" w:fill="auto"/>
          </w:tcPr>
          <w:p w14:paraId="498F90CA" w14:textId="77777777" w:rsidR="00224F4C" w:rsidRPr="00BA5A2C" w:rsidRDefault="00224F4C" w:rsidP="00C8677B">
            <w:pPr>
              <w:pStyle w:val="ListParagraph"/>
              <w:keepNext/>
              <w:pageBreakBefore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/>
              <w:ind w:right="-1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4275" w:type="dxa"/>
            <w:tcBorders>
              <w:top w:val="dotted" w:sz="4" w:space="0" w:color="215E99" w:themeColor="text2" w:themeTint="BF"/>
              <w:left w:val="nil"/>
            </w:tcBorders>
            <w:shd w:val="clear" w:color="auto" w:fill="auto"/>
          </w:tcPr>
          <w:p w14:paraId="23B27E82" w14:textId="40F7F325" w:rsidR="00224F4C" w:rsidRPr="00BA5A2C" w:rsidRDefault="00224F4C" w:rsidP="00C8677B">
            <w:pPr>
              <w:keepNext/>
              <w:pageBreakBefore/>
              <w:widowControl w:val="0"/>
              <w:tabs>
                <w:tab w:val="left" w:pos="317"/>
              </w:tabs>
              <w:autoSpaceDE w:val="0"/>
              <w:autoSpaceDN w:val="0"/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w w:val="90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proofErr w:type="spellStart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Arbortext</w:t>
            </w:r>
            <w:proofErr w:type="spellEnd"/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 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Bear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 Byword • Drafts • Editorial • Emacs • FrameMaker • 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FreeMind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 LibreOffice • Notepad++ • 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NoteTab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Pro •</w:t>
            </w:r>
            <w:r w:rsidR="00501FF9" w:rsidRPr="009113A0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oXygen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 Scrivener • 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SimpleMind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</w:t>
            </w:r>
            <w:r w:rsidR="00501FF9" w:rsidRPr="009113A0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Sublime</w:t>
            </w:r>
            <w:r w:rsidR="00501FF9" w:rsidRPr="009113A0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Text • 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TEXShop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 </w:t>
            </w:r>
            <w:proofErr w:type="spellStart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TEXstudio</w:t>
            </w:r>
            <w:proofErr w:type="spellEnd"/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</w:t>
            </w:r>
            <w:r w:rsidR="00501FF9" w:rsidRPr="009113A0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>Ulysses • vi/vim • Word</w:t>
            </w:r>
          </w:p>
        </w:tc>
      </w:tr>
      <w:tr w:rsidR="00224F4C" w:rsidRPr="00BA5A2C" w14:paraId="367619B0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11AE5753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F2F2F2" w:themeFill="background1" w:themeFillShade="F2"/>
          </w:tcPr>
          <w:p w14:paraId="6858D913" w14:textId="77777777" w:rsidR="00224F4C" w:rsidRPr="00BA5A2C" w:rsidRDefault="00224F4C" w:rsidP="00903BBA">
            <w:pPr>
              <w:pStyle w:val="ListParagraph"/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Graphics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F2F2F2" w:themeFill="background1" w:themeFillShade="F2"/>
          </w:tcPr>
          <w:p w14:paraId="338CAA82" w14:textId="701CF58B" w:rsidR="00224F4C" w:rsidRPr="00BA5A2C" w:rsidRDefault="00224F4C" w:rsidP="00903BBA">
            <w:pPr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Affinity Designer • Affinity Photo • Amadine • Concepts • Focos • GIMP •</w:t>
            </w:r>
            <w:r w:rsidR="00501FF9" w:rsidRPr="00BA5A2C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Illustrator • Inkscape</w:t>
            </w:r>
            <w:bookmarkStart w:id="9" w:name="OLE_LINK1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 </w:t>
            </w:r>
            <w:bookmarkEnd w:id="9"/>
            <w:r w:rsidR="00EE339E">
              <w:rPr>
                <w:rFonts w:ascii="Arial" w:eastAsia="Arial Unicode MS" w:hAnsi="Arial" w:cs="CMU SANS SERIF"/>
                <w:sz w:val="22"/>
                <w:szCs w:val="22"/>
              </w:rPr>
              <w:t>Lightroom</w:t>
            </w:r>
            <w:r w:rsidR="00EE339E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</w:t>
            </w:r>
            <w:r w:rsidR="00EE339E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Linearity Curve •</w:t>
            </w:r>
            <w:r w:rsidR="00501FF9" w:rsidRPr="00BA5A2C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Photoshop •</w:t>
            </w:r>
            <w:r w:rsidR="00EE339E">
              <w:rPr>
                <w:rFonts w:ascii="Arial" w:eastAsia="Arial Unicode MS" w:hAnsi="Arial" w:cs="CMU SANS SERIF"/>
                <w:sz w:val="22"/>
                <w:szCs w:val="22"/>
              </w:rPr>
              <w:t> 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PowerPoint • Procreate • Snagit • Visio</w:t>
            </w:r>
          </w:p>
        </w:tc>
      </w:tr>
      <w:tr w:rsidR="00224F4C" w:rsidRPr="00BA5A2C" w14:paraId="04A26C7F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6BC45452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auto"/>
          </w:tcPr>
          <w:p w14:paraId="65E3B065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Video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14:paraId="6AF2EE07" w14:textId="77777777" w:rsidR="00224F4C" w:rsidRPr="00BA5A2C" w:rsidRDefault="00224F4C" w:rsidP="00903BBA">
            <w:pPr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Camtasia • </w:t>
            </w:r>
            <w:proofErr w:type="spellStart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ffmpeg</w:t>
            </w:r>
            <w:proofErr w:type="spellEnd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 </w:t>
            </w:r>
            <w:proofErr w:type="spellStart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HandBrake</w:t>
            </w:r>
            <w:proofErr w:type="spellEnd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 Linearity Move • Premiere • Subler • </w:t>
            </w:r>
            <w:proofErr w:type="spellStart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TMPGEnc</w:t>
            </w:r>
            <w:proofErr w:type="spellEnd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 Vegas Studio</w:t>
            </w:r>
          </w:p>
        </w:tc>
      </w:tr>
      <w:tr w:rsidR="00224F4C" w:rsidRPr="00BA5A2C" w14:paraId="3A62090A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6628F177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F2F2F2" w:themeFill="background1" w:themeFillShade="F2"/>
          </w:tcPr>
          <w:p w14:paraId="4BC45E50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Audio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F2F2F2" w:themeFill="background1" w:themeFillShade="F2"/>
          </w:tcPr>
          <w:p w14:paraId="4762F51C" w14:textId="77777777" w:rsidR="00224F4C" w:rsidRPr="00BA5A2C" w:rsidRDefault="00224F4C" w:rsidP="00903BBA">
            <w:pPr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Audacity • Ferrite • ID3 Editor • Reaper</w:t>
            </w:r>
          </w:p>
        </w:tc>
      </w:tr>
      <w:tr w:rsidR="00224F4C" w:rsidRPr="00BA5A2C" w14:paraId="48308C97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5E01A49D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auto"/>
          </w:tcPr>
          <w:p w14:paraId="00150F07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Markup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14:paraId="42EE39EA" w14:textId="77777777" w:rsidR="00224F4C" w:rsidRPr="00BA5A2C" w:rsidRDefault="00224F4C" w:rsidP="00903BBA">
            <w:pPr>
              <w:keepNext/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CSS • HTML • JSON • Markdown • SGML • T</w:t>
            </w:r>
            <w:r w:rsidRPr="00384573">
              <w:rPr>
                <w:rFonts w:ascii="Arial" w:eastAsia="Arial Unicode MS" w:hAnsi="Arial" w:cs="CMU SANS SERIF"/>
                <w:position w:val="-4"/>
                <w:sz w:val="22"/>
                <w:szCs w:val="22"/>
              </w:rPr>
              <w:t>E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X/L</w:t>
            </w:r>
            <w:r w:rsidRPr="00384573">
              <w:rPr>
                <w:rFonts w:ascii="Arial" w:eastAsia="Arial Unicode MS" w:hAnsi="Arial" w:cs="CMU SANS SERIF"/>
                <w:position w:val="4"/>
                <w:sz w:val="22"/>
                <w:szCs w:val="22"/>
              </w:rPr>
              <w:t>A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T</w:t>
            </w:r>
            <w:r w:rsidRPr="00384573">
              <w:rPr>
                <w:rFonts w:ascii="Arial" w:eastAsia="Arial Unicode MS" w:hAnsi="Arial" w:cs="CMU SANS SERIF"/>
                <w:position w:val="-4"/>
                <w:sz w:val="22"/>
                <w:szCs w:val="22"/>
              </w:rPr>
              <w:t>E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X • XML • YAML</w:t>
            </w:r>
          </w:p>
        </w:tc>
      </w:tr>
      <w:tr w:rsidR="00224F4C" w:rsidRPr="00BA5A2C" w14:paraId="10BFECEF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098E6862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F2F2F2" w:themeFill="background1" w:themeFillShade="F2"/>
          </w:tcPr>
          <w:p w14:paraId="37471DD1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Content management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F2F2F2" w:themeFill="background1" w:themeFillShade="F2"/>
          </w:tcPr>
          <w:p w14:paraId="3E4FA6D4" w14:textId="77777777" w:rsidR="00224F4C" w:rsidRPr="00BA5A2C" w:rsidRDefault="00224F4C" w:rsidP="00903BBA">
            <w:pPr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Confluence • Drupal • GitHub </w:t>
            </w: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>• 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SharePoint • WordPress</w:t>
            </w:r>
          </w:p>
        </w:tc>
      </w:tr>
      <w:tr w:rsidR="00224F4C" w:rsidRPr="00BA5A2C" w14:paraId="1CD1A1DD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2DF13F1A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auto"/>
          </w:tcPr>
          <w:p w14:paraId="1B0E9DB7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Scripting and coding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14:paraId="1AC54415" w14:textId="77777777" w:rsidR="00224F4C" w:rsidRPr="00BA5A2C" w:rsidRDefault="00224F4C" w:rsidP="00903BBA">
            <w:pPr>
              <w:keepNext/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Bash/KSH/ZSH • CGI • Java • JavaScript • Perl • PHP • Python</w:t>
            </w:r>
          </w:p>
        </w:tc>
      </w:tr>
      <w:tr w:rsidR="00224F4C" w:rsidRPr="00BA5A2C" w14:paraId="5C1767F4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313B52A9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F2F2F2" w:themeFill="background1" w:themeFillShade="F2"/>
          </w:tcPr>
          <w:p w14:paraId="4BDED9C9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Source control and issue tracking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F2F2F2" w:themeFill="background1" w:themeFillShade="F2"/>
          </w:tcPr>
          <w:p w14:paraId="3F55DD4B" w14:textId="77777777" w:rsidR="00224F4C" w:rsidRPr="00BA5A2C" w:rsidRDefault="00224F4C" w:rsidP="00903BBA">
            <w:pPr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CVS • Git • Jira • Perforce • Subversion</w:t>
            </w:r>
          </w:p>
        </w:tc>
      </w:tr>
      <w:tr w:rsidR="00224F4C" w:rsidRPr="00BA5A2C" w14:paraId="0CCAF068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08FBD017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auto"/>
          </w:tcPr>
          <w:p w14:paraId="3F6AAAAB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Containerized deployment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auto"/>
          </w:tcPr>
          <w:p w14:paraId="7A223151" w14:textId="75925FB1" w:rsidR="00224F4C" w:rsidRPr="00BA5A2C" w:rsidRDefault="00224F4C" w:rsidP="00903BBA">
            <w:pPr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Ansible</w:t>
            </w:r>
            <w:bookmarkStart w:id="10" w:name="_Hlk194854552"/>
            <w:r w:rsidR="00384573"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 </w:t>
            </w:r>
            <w:r w:rsidR="00384573">
              <w:rPr>
                <w:rFonts w:ascii="Arial" w:eastAsia="Arial Unicode MS" w:hAnsi="Arial" w:cs="CMU SANS SERIF"/>
                <w:sz w:val="22"/>
                <w:szCs w:val="22"/>
              </w:rPr>
              <w:t>Docker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 xml:space="preserve"> • </w:t>
            </w:r>
            <w:bookmarkEnd w:id="10"/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Helm • Kubernetes</w:t>
            </w:r>
          </w:p>
        </w:tc>
      </w:tr>
      <w:tr w:rsidR="00224F4C" w:rsidRPr="00BA5A2C" w14:paraId="21910309" w14:textId="77777777" w:rsidTr="00903BBA">
        <w:trPr>
          <w:trHeight w:val="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0" w:type="dxa"/>
            <w:vMerge/>
          </w:tcPr>
          <w:p w14:paraId="6075828C" w14:textId="77777777" w:rsidR="00224F4C" w:rsidRPr="00BA5A2C" w:rsidRDefault="00224F4C" w:rsidP="00903BBA">
            <w:pPr>
              <w:jc w:val="right"/>
              <w:rPr>
                <w:rFonts w:ascii="LM Sans 10" w:hAnsi="LM Sans 10" w:cs="CMU SANS SERIF"/>
                <w:b w:val="0"/>
                <w:bCs w:val="0"/>
                <w:caps w:val="0"/>
                <w:color w:val="215E99" w:themeColor="text2" w:themeTint="BF"/>
                <w:sz w:val="28"/>
                <w:szCs w:val="28"/>
              </w:rPr>
            </w:pPr>
          </w:p>
        </w:tc>
        <w:tc>
          <w:tcPr>
            <w:tcW w:w="4275" w:type="dxa"/>
            <w:tcBorders>
              <w:right w:val="nil"/>
            </w:tcBorders>
            <w:shd w:val="clear" w:color="auto" w:fill="F2F2F2" w:themeFill="background1" w:themeFillShade="F2"/>
          </w:tcPr>
          <w:p w14:paraId="171E1A9D" w14:textId="77777777" w:rsidR="00224F4C" w:rsidRPr="00BA5A2C" w:rsidRDefault="00224F4C" w:rsidP="00903BBA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M Sans 10" w:eastAsia="Arial Unicode MS" w:hAnsi="LM Sans 10" w:cs="CMU SANS SERIF"/>
                <w:b/>
                <w:bCs/>
                <w:w w:val="90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b/>
                <w:bCs/>
                <w:sz w:val="22"/>
                <w:szCs w:val="22"/>
              </w:rPr>
              <w:t>Ab Initio</w:t>
            </w:r>
          </w:p>
        </w:tc>
        <w:tc>
          <w:tcPr>
            <w:tcW w:w="4275" w:type="dxa"/>
            <w:tcBorders>
              <w:left w:val="nil"/>
            </w:tcBorders>
            <w:shd w:val="clear" w:color="auto" w:fill="F2F2F2" w:themeFill="background1" w:themeFillShade="F2"/>
          </w:tcPr>
          <w:p w14:paraId="78EFC622" w14:textId="078C087D" w:rsidR="00224F4C" w:rsidRPr="00BA5A2C" w:rsidRDefault="00224F4C" w:rsidP="002D7B11">
            <w:pPr>
              <w:keepNext/>
              <w:keepLines/>
              <w:widowControl w:val="0"/>
              <w:tabs>
                <w:tab w:val="left" w:pos="317"/>
              </w:tabs>
              <w:autoSpaceDE w:val="0"/>
              <w:autoSpaceDN w:val="0"/>
              <w:spacing w:before="240" w:after="24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 Unicode MS" w:hAnsi="Arial" w:cs="CMU SANS SERIF"/>
                <w:sz w:val="22"/>
                <w:szCs w:val="22"/>
              </w:rPr>
            </w:pPr>
            <w:r w:rsidRPr="00BA5A2C">
              <w:rPr>
                <w:rFonts w:ascii="Arial" w:eastAsia="Arial Unicode MS" w:hAnsi="Arial" w:cs="CMU SANS SERIF"/>
                <w:w w:val="90"/>
                <w:sz w:val="22"/>
                <w:szCs w:val="22"/>
              </w:rPr>
              <w:t xml:space="preserve">• 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Authorization </w:t>
            </w:r>
            <w:r w:rsidRPr="00BA5A2C">
              <w:rPr>
                <w:rFonts w:ascii="Arial" w:eastAsia="Arial Unicode MS" w:hAnsi="Arial" w:cs="CMU SANS SERIF"/>
                <w:sz w:val="22"/>
                <w:szCs w:val="22"/>
              </w:rPr>
              <w:t>Gateway</w:t>
            </w:r>
            <w:r w:rsidRPr="009113A0">
              <w:rPr>
                <w:rFonts w:ascii="Arial" w:eastAsia="Arial Unicode MS" w:hAnsi="Arial" w:cs="CMU SANS SERIF"/>
                <w:sz w:val="22"/>
                <w:szCs w:val="22"/>
              </w:rPr>
              <w:t xml:space="preserve"> • Co&gt;Operating System • Co&gt;Relate • Control&gt;Center • GDE • Metadata Hub • Query&gt;It • Technical Repository</w:t>
            </w:r>
          </w:p>
        </w:tc>
      </w:tr>
    </w:tbl>
    <w:p w14:paraId="4CDE518C" w14:textId="77777777" w:rsidR="00224F4C" w:rsidRPr="00BA5A2C" w:rsidRDefault="00224F4C">
      <w:pPr>
        <w:rPr>
          <w:rFonts w:ascii="Arial" w:hAnsi="Arial" w:cs="CMU SANS SERIF"/>
          <w:sz w:val="22"/>
          <w:szCs w:val="22"/>
        </w:rPr>
      </w:pPr>
    </w:p>
    <w:sectPr w:rsidR="00224F4C" w:rsidRPr="00BA5A2C" w:rsidSect="00981044">
      <w:footerReference w:type="default" r:id="rId13"/>
      <w:pgSz w:w="12240" w:h="15840"/>
      <w:pgMar w:top="1080" w:right="864" w:bottom="108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94AD" w14:textId="77777777" w:rsidR="00E06E49" w:rsidRDefault="00E06E49" w:rsidP="00221D33">
      <w:pPr>
        <w:spacing w:after="0" w:line="240" w:lineRule="auto"/>
      </w:pPr>
      <w:r>
        <w:separator/>
      </w:r>
    </w:p>
  </w:endnote>
  <w:endnote w:type="continuationSeparator" w:id="0">
    <w:p w14:paraId="3592B2E8" w14:textId="77777777" w:rsidR="00E06E49" w:rsidRDefault="00E06E49" w:rsidP="00221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MU SANS SERIF">
    <w:panose1 w:val="02000603000000000000"/>
    <w:charset w:val="00"/>
    <w:family w:val="auto"/>
    <w:notTrueType/>
    <w:pitch w:val="variable"/>
    <w:sig w:usb0="E10002FF" w:usb1="5201E9EB" w:usb2="00020004" w:usb3="00000000" w:csb0="000001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M Sans 10"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CMU SANS SERIF OBLIQUE">
    <w:panose1 w:val="02000603000000000000"/>
    <w:charset w:val="00"/>
    <w:family w:val="auto"/>
    <w:pitch w:val="variable"/>
    <w:sig w:usb0="E10002FF" w:usb1="5201E9EB" w:usb2="00020004" w:usb3="00000000" w:csb0="0000011F" w:csb1="00000000"/>
  </w:font>
  <w:font w:name="Times New Roman (Body CS)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5801" w14:textId="2C89E6E8" w:rsidR="00221D33" w:rsidRPr="00441220" w:rsidRDefault="00221D33">
    <w:pPr>
      <w:pStyle w:val="Footer"/>
      <w:rPr>
        <w:rFonts w:ascii="Arial" w:hAnsi="Arial" w:cs="Times New Roman (Body CS)"/>
        <w:smallCaps/>
        <w:sz w:val="20"/>
        <w:szCs w:val="20"/>
      </w:rPr>
    </w:pPr>
    <w:r w:rsidRPr="00441220">
      <w:rPr>
        <w:rFonts w:ascii="Arial" w:hAnsi="Arial" w:cs="Times New Roman (Body CS)"/>
        <w:smallCaps/>
        <w:sz w:val="20"/>
        <w:szCs w:val="20"/>
      </w:rPr>
      <w:fldChar w:fldCharType="begin"/>
    </w:r>
    <w:r w:rsidRPr="00441220">
      <w:rPr>
        <w:rFonts w:ascii="Arial" w:hAnsi="Arial" w:cs="Times New Roman (Body CS)"/>
        <w:smallCaps/>
        <w:sz w:val="20"/>
        <w:szCs w:val="20"/>
      </w:rPr>
      <w:instrText xml:space="preserve"> DATE \@ "MMMM d, yyyy" \* MERGEFORMAT </w:instrText>
    </w:r>
    <w:r w:rsidRPr="00441220">
      <w:rPr>
        <w:rFonts w:ascii="Arial" w:hAnsi="Arial" w:cs="Times New Roman (Body CS)"/>
        <w:smallCaps/>
        <w:sz w:val="20"/>
        <w:szCs w:val="20"/>
      </w:rPr>
      <w:fldChar w:fldCharType="separate"/>
    </w:r>
    <w:r w:rsidR="009113A0">
      <w:rPr>
        <w:rFonts w:ascii="Arial" w:hAnsi="Arial" w:cs="Times New Roman (Body CS)"/>
        <w:smallCaps/>
        <w:noProof/>
        <w:sz w:val="20"/>
        <w:szCs w:val="20"/>
      </w:rPr>
      <w:t>April 6, 2025</w:t>
    </w:r>
    <w:r w:rsidRPr="00441220">
      <w:rPr>
        <w:rFonts w:ascii="Arial" w:hAnsi="Arial" w:cs="Times New Roman (Body CS)"/>
        <w:smallCaps/>
        <w:sz w:val="20"/>
        <w:szCs w:val="20"/>
      </w:rPr>
      <w:fldChar w:fldCharType="end"/>
    </w:r>
    <w:r w:rsidRPr="00441220">
      <w:rPr>
        <w:rFonts w:ascii="Arial" w:hAnsi="Arial" w:cs="Times New Roman (Body CS)"/>
        <w:smallCaps/>
        <w:sz w:val="20"/>
        <w:szCs w:val="20"/>
      </w:rPr>
      <w:ptab w:relativeTo="margin" w:alignment="center" w:leader="none"/>
    </w:r>
    <w:r w:rsidRPr="00441220">
      <w:rPr>
        <w:rFonts w:ascii="Arial" w:hAnsi="Arial" w:cs="Times New Roman (Body CS)"/>
        <w:smallCaps/>
        <w:sz w:val="20"/>
        <w:szCs w:val="20"/>
      </w:rPr>
      <w:t>Scott Fordin</w:t>
    </w:r>
    <w:r w:rsidR="007A735B" w:rsidRPr="00441220">
      <w:rPr>
        <w:rFonts w:ascii="Arial" w:hAnsi="Arial" w:cs="Times New Roman (Body CS)"/>
        <w:smallCaps/>
        <w:sz w:val="20"/>
        <w:szCs w:val="20"/>
      </w:rPr>
      <w:t xml:space="preserve"> – Résumé</w:t>
    </w:r>
    <w:r w:rsidRPr="00441220">
      <w:rPr>
        <w:rFonts w:ascii="Arial" w:hAnsi="Arial" w:cs="Times New Roman (Body CS)"/>
        <w:smallCaps/>
        <w:sz w:val="20"/>
        <w:szCs w:val="20"/>
      </w:rPr>
      <w:ptab w:relativeTo="margin" w:alignment="right" w:leader="none"/>
    </w:r>
    <w:r w:rsidR="007A735B" w:rsidRPr="00441220">
      <w:rPr>
        <w:rFonts w:ascii="Arial" w:hAnsi="Arial" w:cs="Times New Roman (Body CS)"/>
        <w:smallCaps/>
        <w:sz w:val="20"/>
        <w:szCs w:val="20"/>
      </w:rPr>
      <w:t xml:space="preserve">page </w: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begin"/>
    </w:r>
    <w:r w:rsidR="007A735B" w:rsidRPr="00441220">
      <w:rPr>
        <w:rFonts w:ascii="Arial" w:hAnsi="Arial" w:cs="Times New Roman (Body CS)"/>
        <w:smallCaps/>
        <w:sz w:val="20"/>
        <w:szCs w:val="20"/>
      </w:rPr>
      <w:instrText xml:space="preserve"> PAGE \* Arabic \* MERGEFORMAT </w:instrTex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separate"/>
    </w:r>
    <w:r w:rsidR="007A735B" w:rsidRPr="00441220">
      <w:rPr>
        <w:rFonts w:ascii="Arial" w:hAnsi="Arial" w:cs="Times New Roman (Body CS)"/>
        <w:smallCaps/>
        <w:noProof/>
        <w:sz w:val="20"/>
        <w:szCs w:val="20"/>
      </w:rPr>
      <w:t>1</w: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end"/>
    </w:r>
    <w:r w:rsidR="007A735B" w:rsidRPr="00441220">
      <w:rPr>
        <w:rFonts w:ascii="Arial" w:hAnsi="Arial" w:cs="Times New Roman (Body CS)"/>
        <w:smallCaps/>
        <w:sz w:val="20"/>
        <w:szCs w:val="20"/>
      </w:rPr>
      <w:t xml:space="preserve"> of </w: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begin"/>
    </w:r>
    <w:r w:rsidR="007A735B" w:rsidRPr="00441220">
      <w:rPr>
        <w:rFonts w:ascii="Arial" w:hAnsi="Arial" w:cs="Times New Roman (Body CS)"/>
        <w:smallCaps/>
        <w:sz w:val="20"/>
        <w:szCs w:val="20"/>
      </w:rPr>
      <w:instrText xml:space="preserve"> NUMPAGES  \* MERGEFORMAT </w:instrTex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separate"/>
    </w:r>
    <w:r w:rsidR="007A735B" w:rsidRPr="00441220">
      <w:rPr>
        <w:rFonts w:ascii="Arial" w:hAnsi="Arial" w:cs="Times New Roman (Body CS)"/>
        <w:smallCaps/>
        <w:noProof/>
        <w:sz w:val="20"/>
        <w:szCs w:val="20"/>
      </w:rPr>
      <w:t>1</w:t>
    </w:r>
    <w:r w:rsidR="007A735B" w:rsidRPr="00441220">
      <w:rPr>
        <w:rFonts w:ascii="Arial" w:hAnsi="Arial" w:cs="Times New Roman (Body CS)"/>
        <w:smallCap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07A050" w14:textId="77777777" w:rsidR="00E06E49" w:rsidRDefault="00E06E49" w:rsidP="00221D33">
      <w:pPr>
        <w:spacing w:after="0" w:line="240" w:lineRule="auto"/>
      </w:pPr>
      <w:r>
        <w:separator/>
      </w:r>
    </w:p>
  </w:footnote>
  <w:footnote w:type="continuationSeparator" w:id="0">
    <w:p w14:paraId="351E98B6" w14:textId="77777777" w:rsidR="00E06E49" w:rsidRDefault="00E06E49" w:rsidP="00221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453E6"/>
    <w:multiLevelType w:val="hybridMultilevel"/>
    <w:tmpl w:val="16283C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FD10A6"/>
    <w:multiLevelType w:val="hybridMultilevel"/>
    <w:tmpl w:val="3D2E8CDE"/>
    <w:lvl w:ilvl="0" w:tplc="262E29E4">
      <w:numFmt w:val="bullet"/>
      <w:lvlText w:val="•"/>
      <w:lvlJc w:val="left"/>
      <w:pPr>
        <w:ind w:left="677" w:hanging="360"/>
      </w:pPr>
      <w:rPr>
        <w:rFonts w:ascii="Arial" w:eastAsia="Arial" w:hAnsi="Arial" w:cs="Arial" w:hint="default"/>
        <w:b w:val="0"/>
        <w:bCs w:val="0"/>
        <w:i/>
        <w:iCs/>
        <w:spacing w:val="0"/>
        <w:w w:val="141"/>
        <w:sz w:val="22"/>
        <w:szCs w:val="22"/>
        <w:lang w:val="en-US" w:eastAsia="en-US" w:bidi="ar-SA"/>
      </w:rPr>
    </w:lvl>
    <w:lvl w:ilvl="1" w:tplc="FFFFFFFF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576549393">
    <w:abstractNumId w:val="0"/>
  </w:num>
  <w:num w:numId="2" w16cid:durableId="1796948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257"/>
    <w:rsid w:val="00043901"/>
    <w:rsid w:val="00060092"/>
    <w:rsid w:val="000611DB"/>
    <w:rsid w:val="00076477"/>
    <w:rsid w:val="000766F0"/>
    <w:rsid w:val="000867FD"/>
    <w:rsid w:val="00093005"/>
    <w:rsid w:val="000A3D58"/>
    <w:rsid w:val="000A6A9A"/>
    <w:rsid w:val="000B059C"/>
    <w:rsid w:val="000B0C1B"/>
    <w:rsid w:val="000B5D08"/>
    <w:rsid w:val="000D2B51"/>
    <w:rsid w:val="000F2CEC"/>
    <w:rsid w:val="001071F6"/>
    <w:rsid w:val="00127B83"/>
    <w:rsid w:val="00143542"/>
    <w:rsid w:val="001438AE"/>
    <w:rsid w:val="00163922"/>
    <w:rsid w:val="00167F5F"/>
    <w:rsid w:val="00170348"/>
    <w:rsid w:val="00177249"/>
    <w:rsid w:val="001B13F5"/>
    <w:rsid w:val="001D086B"/>
    <w:rsid w:val="001D7FB2"/>
    <w:rsid w:val="001F6CB5"/>
    <w:rsid w:val="00200E42"/>
    <w:rsid w:val="00221D33"/>
    <w:rsid w:val="00222AF8"/>
    <w:rsid w:val="00224F4C"/>
    <w:rsid w:val="00231EDC"/>
    <w:rsid w:val="002629D0"/>
    <w:rsid w:val="00270B22"/>
    <w:rsid w:val="0028192D"/>
    <w:rsid w:val="002941F5"/>
    <w:rsid w:val="002A3E99"/>
    <w:rsid w:val="002C6ABD"/>
    <w:rsid w:val="002D7B11"/>
    <w:rsid w:val="002F2083"/>
    <w:rsid w:val="0033432B"/>
    <w:rsid w:val="003478A3"/>
    <w:rsid w:val="00371B10"/>
    <w:rsid w:val="00384573"/>
    <w:rsid w:val="003B36DA"/>
    <w:rsid w:val="003B52C7"/>
    <w:rsid w:val="003D42C4"/>
    <w:rsid w:val="003D47FB"/>
    <w:rsid w:val="00400587"/>
    <w:rsid w:val="00430905"/>
    <w:rsid w:val="00441220"/>
    <w:rsid w:val="00465ABA"/>
    <w:rsid w:val="004A5569"/>
    <w:rsid w:val="004D288E"/>
    <w:rsid w:val="004E283E"/>
    <w:rsid w:val="00501FF9"/>
    <w:rsid w:val="00503728"/>
    <w:rsid w:val="005314DA"/>
    <w:rsid w:val="005452FF"/>
    <w:rsid w:val="00547498"/>
    <w:rsid w:val="005502DC"/>
    <w:rsid w:val="00564D25"/>
    <w:rsid w:val="00566B6C"/>
    <w:rsid w:val="005744F6"/>
    <w:rsid w:val="0057525C"/>
    <w:rsid w:val="00576BCA"/>
    <w:rsid w:val="005A4BCD"/>
    <w:rsid w:val="005B604E"/>
    <w:rsid w:val="005C2C5D"/>
    <w:rsid w:val="005C6DC5"/>
    <w:rsid w:val="005F3022"/>
    <w:rsid w:val="00605E21"/>
    <w:rsid w:val="00616126"/>
    <w:rsid w:val="00650F12"/>
    <w:rsid w:val="00663D00"/>
    <w:rsid w:val="0067038B"/>
    <w:rsid w:val="00692A9A"/>
    <w:rsid w:val="006B00DA"/>
    <w:rsid w:val="006D1620"/>
    <w:rsid w:val="006D320E"/>
    <w:rsid w:val="00701A0B"/>
    <w:rsid w:val="00710189"/>
    <w:rsid w:val="00726370"/>
    <w:rsid w:val="007313B9"/>
    <w:rsid w:val="00784E54"/>
    <w:rsid w:val="007911EF"/>
    <w:rsid w:val="007A735B"/>
    <w:rsid w:val="007C7043"/>
    <w:rsid w:val="00816216"/>
    <w:rsid w:val="008202B1"/>
    <w:rsid w:val="00845A67"/>
    <w:rsid w:val="00885976"/>
    <w:rsid w:val="008A5337"/>
    <w:rsid w:val="008B04F1"/>
    <w:rsid w:val="008B426F"/>
    <w:rsid w:val="009113A0"/>
    <w:rsid w:val="00920DFE"/>
    <w:rsid w:val="009543B8"/>
    <w:rsid w:val="00981044"/>
    <w:rsid w:val="0098217F"/>
    <w:rsid w:val="00982B7E"/>
    <w:rsid w:val="00995344"/>
    <w:rsid w:val="009C6FB3"/>
    <w:rsid w:val="009D1AA2"/>
    <w:rsid w:val="009D3F75"/>
    <w:rsid w:val="009F6B63"/>
    <w:rsid w:val="00A04C59"/>
    <w:rsid w:val="00A13F8E"/>
    <w:rsid w:val="00A75899"/>
    <w:rsid w:val="00A774F1"/>
    <w:rsid w:val="00A81EAC"/>
    <w:rsid w:val="00AC1257"/>
    <w:rsid w:val="00AD1229"/>
    <w:rsid w:val="00AD1AF8"/>
    <w:rsid w:val="00AD4D8C"/>
    <w:rsid w:val="00AD6CB0"/>
    <w:rsid w:val="00B05E53"/>
    <w:rsid w:val="00B46C17"/>
    <w:rsid w:val="00B51EDA"/>
    <w:rsid w:val="00B75B64"/>
    <w:rsid w:val="00B83BCF"/>
    <w:rsid w:val="00B87E52"/>
    <w:rsid w:val="00BA5A2C"/>
    <w:rsid w:val="00BC4086"/>
    <w:rsid w:val="00BD7853"/>
    <w:rsid w:val="00C1186E"/>
    <w:rsid w:val="00C1584B"/>
    <w:rsid w:val="00C662F3"/>
    <w:rsid w:val="00C66859"/>
    <w:rsid w:val="00C8416C"/>
    <w:rsid w:val="00C8677B"/>
    <w:rsid w:val="00C96F79"/>
    <w:rsid w:val="00CB191D"/>
    <w:rsid w:val="00CB2DC3"/>
    <w:rsid w:val="00CB72B3"/>
    <w:rsid w:val="00CD3E94"/>
    <w:rsid w:val="00CE1FF8"/>
    <w:rsid w:val="00CE7041"/>
    <w:rsid w:val="00D14152"/>
    <w:rsid w:val="00D16850"/>
    <w:rsid w:val="00D4520D"/>
    <w:rsid w:val="00D63060"/>
    <w:rsid w:val="00D76ABB"/>
    <w:rsid w:val="00D770D6"/>
    <w:rsid w:val="00DA2D05"/>
    <w:rsid w:val="00DC4D13"/>
    <w:rsid w:val="00DE0133"/>
    <w:rsid w:val="00DF20DD"/>
    <w:rsid w:val="00E06E49"/>
    <w:rsid w:val="00E24E71"/>
    <w:rsid w:val="00E55DA3"/>
    <w:rsid w:val="00E56A88"/>
    <w:rsid w:val="00ED4C21"/>
    <w:rsid w:val="00EE339E"/>
    <w:rsid w:val="00F04534"/>
    <w:rsid w:val="00F34882"/>
    <w:rsid w:val="00F708CF"/>
    <w:rsid w:val="00F84208"/>
    <w:rsid w:val="00FA287D"/>
    <w:rsid w:val="00FB2C97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D727"/>
  <w15:chartTrackingRefBased/>
  <w15:docId w15:val="{A789194B-EA76-E647-B9D4-F3198C263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F4C"/>
  </w:style>
  <w:style w:type="paragraph" w:styleId="Heading1">
    <w:name w:val="heading 1"/>
    <w:basedOn w:val="Normal"/>
    <w:next w:val="Normal"/>
    <w:link w:val="Heading1Char"/>
    <w:uiPriority w:val="9"/>
    <w:qFormat/>
    <w:rsid w:val="00AC1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1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1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1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1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1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1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1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1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12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12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12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12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12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1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1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1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1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12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AC12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12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1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12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12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13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13F8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D1AF8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E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2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D33"/>
  </w:style>
  <w:style w:type="paragraph" w:styleId="Footer">
    <w:name w:val="footer"/>
    <w:basedOn w:val="Normal"/>
    <w:link w:val="FooterChar"/>
    <w:uiPriority w:val="99"/>
    <w:unhideWhenUsed/>
    <w:rsid w:val="00221D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D33"/>
  </w:style>
  <w:style w:type="character" w:styleId="PlaceholderText">
    <w:name w:val="Placeholder Text"/>
    <w:basedOn w:val="DefaultParagraphFont"/>
    <w:uiPriority w:val="99"/>
    <w:semiHidden/>
    <w:rsid w:val="00DA2D05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E56A8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fordin@ohelp.com?subject=R&#233;sum&#233;%20reques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help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hel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fordin@ohelp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4A8B61B-9AD7-5F4B-B20C-951518CE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4</Pages>
  <Words>1273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Fordin</dc:creator>
  <cp:keywords/>
  <dc:description/>
  <cp:lastModifiedBy>Scott Fordin</cp:lastModifiedBy>
  <cp:revision>56</cp:revision>
  <cp:lastPrinted>2025-04-04T14:51:00Z</cp:lastPrinted>
  <dcterms:created xsi:type="dcterms:W3CDTF">2025-03-31T22:37:00Z</dcterms:created>
  <dcterms:modified xsi:type="dcterms:W3CDTF">2025-04-06T21:55:00Z</dcterms:modified>
</cp:coreProperties>
</file>